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AB" w:rsidRPr="008846AB" w:rsidRDefault="008846AB" w:rsidP="00884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</w:t>
      </w:r>
    </w:p>
    <w:p w:rsidR="008846AB" w:rsidRPr="008846AB" w:rsidRDefault="008846AB" w:rsidP="00884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природных ресурсов, </w:t>
      </w:r>
    </w:p>
    <w:p w:rsidR="008846AB" w:rsidRPr="008846AB" w:rsidRDefault="008846AB" w:rsidP="00884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хозяйства и экологии  </w:t>
      </w:r>
    </w:p>
    <w:p w:rsidR="008846AB" w:rsidRPr="008846AB" w:rsidRDefault="008846AB" w:rsidP="00884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Новгородской области</w:t>
      </w:r>
    </w:p>
    <w:p w:rsidR="008846AB" w:rsidRPr="008846AB" w:rsidRDefault="008846AB" w:rsidP="00884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AB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Королёву</w:t>
      </w:r>
    </w:p>
    <w:p w:rsidR="008846AB" w:rsidRPr="008846AB" w:rsidRDefault="008846AB" w:rsidP="00884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от ________________________</w:t>
      </w:r>
    </w:p>
    <w:p w:rsidR="008846AB" w:rsidRPr="008846AB" w:rsidRDefault="008846AB" w:rsidP="00884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___________________________</w:t>
      </w:r>
    </w:p>
    <w:p w:rsidR="008846AB" w:rsidRPr="008846AB" w:rsidRDefault="008846AB" w:rsidP="008846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(ФИО, замещаемая должность)</w:t>
      </w:r>
    </w:p>
    <w:p w:rsidR="008846AB" w:rsidRPr="008846AB" w:rsidRDefault="008846AB" w:rsidP="0088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6AB" w:rsidRPr="008846AB" w:rsidRDefault="008846AB" w:rsidP="00884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8846AB" w:rsidRPr="008846AB" w:rsidRDefault="008846AB" w:rsidP="00884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невозможности выполнить требования Федерального </w:t>
      </w:r>
      <w:hyperlink r:id="rId5" w:history="1">
        <w:r w:rsidRPr="008846A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закона</w:t>
        </w:r>
      </w:hyperlink>
      <w:r w:rsidRPr="00884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8846AB" w:rsidRPr="008846AB" w:rsidRDefault="008846AB" w:rsidP="00884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6AB" w:rsidRPr="008846AB" w:rsidRDefault="008846AB" w:rsidP="00884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proofErr w:type="gramStart"/>
      <w:r w:rsidRPr="0088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Сообщаю, что я не имею 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Федеральный закон) </w:t>
      </w:r>
      <w:r w:rsidRPr="008846A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 следующим </w:t>
      </w:r>
      <w:r w:rsidRPr="008846AB">
        <w:rPr>
          <w:rFonts w:ascii="Times New Roman" w:eastAsia="Times New Roman" w:hAnsi="Times New Roman" w:cs="Courier New"/>
          <w:spacing w:val="-1"/>
          <w:sz w:val="28"/>
          <w:szCs w:val="28"/>
          <w:lang w:eastAsia="ru-RU"/>
        </w:rPr>
        <w:t xml:space="preserve">объективным (уважительным) </w:t>
      </w:r>
      <w:r w:rsidRPr="008846AB">
        <w:rPr>
          <w:rFonts w:ascii="Times New Roman" w:eastAsia="Times New Roman" w:hAnsi="Times New Roman" w:cs="Courier New"/>
          <w:sz w:val="28"/>
          <w:szCs w:val="28"/>
          <w:lang w:eastAsia="ru-RU"/>
        </w:rPr>
        <w:t>причинам: ____________________</w:t>
      </w:r>
      <w:proofErr w:type="gramEnd"/>
    </w:p>
    <w:p w:rsidR="008846AB" w:rsidRPr="008846AB" w:rsidRDefault="008846AB" w:rsidP="00884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846AB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8846AB" w:rsidRPr="008846AB" w:rsidRDefault="008846AB" w:rsidP="00884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846A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конкретные причины невыполнения требований:</w:t>
      </w:r>
      <w:r w:rsidRPr="008846A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r w:rsidRPr="00884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арест, запрет распоряжения, </w:t>
      </w:r>
      <w:proofErr w:type="gramEnd"/>
    </w:p>
    <w:p w:rsidR="008846AB" w:rsidRPr="008846AB" w:rsidRDefault="008846AB" w:rsidP="00884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884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наложенные компетентными органами иностранного государства </w:t>
      </w:r>
      <w:r w:rsidRPr="008846AB">
        <w:rPr>
          <w:rFonts w:ascii="Times New Roman" w:eastAsia="Times New Roman" w:hAnsi="Times New Roman" w:cs="Courier New"/>
          <w:sz w:val="20"/>
          <w:szCs w:val="20"/>
          <w:lang w:eastAsia="ru-RU"/>
        </w:rPr>
        <w:t>и т.д.</w:t>
      </w:r>
      <w:r w:rsidRPr="008846A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8846AB" w:rsidRPr="008846AB" w:rsidRDefault="008846AB" w:rsidP="00884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846AB" w:rsidRPr="008846AB" w:rsidRDefault="008846AB" w:rsidP="008846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pacing w:val="-1"/>
          <w:sz w:val="28"/>
          <w:szCs w:val="28"/>
          <w:lang w:eastAsia="ru-RU"/>
        </w:rPr>
      </w:pPr>
      <w:r w:rsidRPr="008846AB">
        <w:rPr>
          <w:rFonts w:ascii="Times New Roman" w:eastAsia="Times New Roman" w:hAnsi="Times New Roman" w:cs="Courier New"/>
          <w:sz w:val="28"/>
          <w:szCs w:val="28"/>
          <w:lang w:eastAsia="ru-RU"/>
        </w:rPr>
        <w:t>Мною предприняты следующие меры для выполнения требований Федерального закона: _______________________________________________</w:t>
      </w:r>
    </w:p>
    <w:p w:rsidR="008846AB" w:rsidRPr="008846AB" w:rsidRDefault="008846AB" w:rsidP="00884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46AB" w:rsidRPr="008846AB" w:rsidRDefault="008846AB" w:rsidP="00884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6AB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 предпринятые меры)</w:t>
      </w:r>
    </w:p>
    <w:p w:rsidR="008846AB" w:rsidRPr="008846AB" w:rsidRDefault="008846AB" w:rsidP="00884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846AB" w:rsidRPr="008846AB" w:rsidRDefault="008846AB" w:rsidP="00884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дополнительные материалы (при наличии): ________________________________________________________</w:t>
      </w:r>
    </w:p>
    <w:p w:rsidR="008846AB" w:rsidRPr="008846AB" w:rsidRDefault="008846AB" w:rsidP="00884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46AB" w:rsidRPr="008846AB" w:rsidRDefault="008846AB" w:rsidP="00884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6A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дополнительные материалы)</w:t>
      </w:r>
    </w:p>
    <w:p w:rsidR="008846AB" w:rsidRPr="008846AB" w:rsidRDefault="008846AB" w:rsidP="00884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846AB" w:rsidRPr="008846AB" w:rsidRDefault="008846AB" w:rsidP="00884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по </w:t>
      </w:r>
      <w:r w:rsidRPr="00884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соблюдению требований к служебному поведению государственных гражданских служащих, замещающих должности государственной гражданской службы Новгородской области в министерстве </w:t>
      </w:r>
      <w:r w:rsidRPr="0088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ресурсов, лесного хозяйства и экологии </w:t>
      </w:r>
      <w:r w:rsidRPr="00884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Новгородской области, и урегулированию конфликта интересов</w:t>
      </w:r>
      <w:r w:rsidRPr="0088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настоящего заявления (</w:t>
      </w:r>
      <w:proofErr w:type="gramStart"/>
      <w:r w:rsidRPr="008846A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88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8846AB" w:rsidRPr="008846AB" w:rsidRDefault="008846AB" w:rsidP="00884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34"/>
        <w:gridCol w:w="279"/>
        <w:gridCol w:w="2435"/>
        <w:gridCol w:w="279"/>
        <w:gridCol w:w="2736"/>
      </w:tblGrid>
      <w:tr w:rsidR="008846AB" w:rsidRPr="008846AB" w:rsidTr="00BF6F0A">
        <w:tc>
          <w:tcPr>
            <w:tcW w:w="3734" w:type="dxa"/>
          </w:tcPr>
          <w:p w:rsidR="008846AB" w:rsidRPr="008846AB" w:rsidRDefault="008846AB" w:rsidP="00884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«__»___________ 20___ года</w:t>
            </w:r>
          </w:p>
        </w:tc>
        <w:tc>
          <w:tcPr>
            <w:tcW w:w="279" w:type="dxa"/>
          </w:tcPr>
          <w:p w:rsidR="008846AB" w:rsidRPr="008846AB" w:rsidRDefault="008846AB" w:rsidP="00884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8846AB" w:rsidRPr="008846AB" w:rsidRDefault="008846AB" w:rsidP="0088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</w:tcPr>
          <w:p w:rsidR="008846AB" w:rsidRPr="008846AB" w:rsidRDefault="008846AB" w:rsidP="00884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8846AB" w:rsidRPr="008846AB" w:rsidRDefault="008846AB" w:rsidP="0088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6AB" w:rsidRPr="008846AB" w:rsidTr="00BF6F0A">
        <w:trPr>
          <w:trHeight w:val="136"/>
        </w:trPr>
        <w:tc>
          <w:tcPr>
            <w:tcW w:w="3734" w:type="dxa"/>
          </w:tcPr>
          <w:p w:rsidR="008846AB" w:rsidRPr="008846AB" w:rsidRDefault="008846AB" w:rsidP="00884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8846AB" w:rsidRPr="008846AB" w:rsidRDefault="008846AB" w:rsidP="00884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8846AB" w:rsidRPr="008846AB" w:rsidRDefault="008846AB" w:rsidP="0088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9" w:type="dxa"/>
          </w:tcPr>
          <w:p w:rsidR="008846AB" w:rsidRPr="008846AB" w:rsidRDefault="008846AB" w:rsidP="00884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8846AB" w:rsidRPr="008846AB" w:rsidRDefault="008846AB" w:rsidP="0088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F9481B" w:rsidRDefault="00F9481B" w:rsidP="008846AB">
      <w:bookmarkStart w:id="0" w:name="_GoBack"/>
      <w:bookmarkEnd w:id="0"/>
    </w:p>
    <w:sectPr w:rsidR="00F9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E0"/>
    <w:rsid w:val="008846AB"/>
    <w:rsid w:val="00F9481B"/>
    <w:rsid w:val="00FA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1419C2FF23E977B7D78EA4B52F10B410A9315F003C89E64DF12C30BC3t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БеспаловаСН</dc:creator>
  <cp:keywords/>
  <dc:description/>
  <cp:lastModifiedBy>БеспаловаСН</cp:lastModifiedBy>
  <cp:revision>2</cp:revision>
  <dcterms:created xsi:type="dcterms:W3CDTF">2018-02-28T07:02:00Z</dcterms:created>
  <dcterms:modified xsi:type="dcterms:W3CDTF">2018-02-28T07:02:00Z</dcterms:modified>
</cp:coreProperties>
</file>