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78" w:rsidRDefault="00250778">
      <w:pPr>
        <w:pStyle w:val="ConsPlusTitle"/>
        <w:jc w:val="center"/>
        <w:outlineLvl w:val="0"/>
      </w:pPr>
      <w:bookmarkStart w:id="0" w:name="_GoBack"/>
      <w:bookmarkEnd w:id="0"/>
      <w:r>
        <w:t>НОВГОРОДСКАЯ ОБЛАСТНАЯ ДУМА</w:t>
      </w:r>
    </w:p>
    <w:p w:rsidR="00250778" w:rsidRDefault="00250778">
      <w:pPr>
        <w:pStyle w:val="ConsPlusTitle"/>
        <w:jc w:val="center"/>
      </w:pPr>
    </w:p>
    <w:p w:rsidR="00250778" w:rsidRDefault="00250778">
      <w:pPr>
        <w:pStyle w:val="ConsPlusTitle"/>
        <w:jc w:val="center"/>
      </w:pPr>
      <w:r>
        <w:t>ПОСТАНОВЛЕНИЕ</w:t>
      </w:r>
    </w:p>
    <w:p w:rsidR="00250778" w:rsidRDefault="00250778">
      <w:pPr>
        <w:pStyle w:val="ConsPlusTitle"/>
        <w:jc w:val="center"/>
      </w:pPr>
      <w:r>
        <w:t>от 29 марта 2006 г. N 1362-III ОД</w:t>
      </w:r>
    </w:p>
    <w:p w:rsidR="00250778" w:rsidRDefault="00250778">
      <w:pPr>
        <w:pStyle w:val="ConsPlusTitle"/>
        <w:jc w:val="center"/>
      </w:pPr>
    </w:p>
    <w:p w:rsidR="00250778" w:rsidRDefault="00250778">
      <w:pPr>
        <w:pStyle w:val="ConsPlusTitle"/>
        <w:jc w:val="center"/>
      </w:pPr>
      <w:r>
        <w:t>ОБ УТВЕРЖДЕНИИ ПОЛОЖЕНИЯ О КАДРОВОМ РЕЗЕРВЕ</w:t>
      </w:r>
    </w:p>
    <w:p w:rsidR="00250778" w:rsidRDefault="00250778">
      <w:pPr>
        <w:pStyle w:val="ConsPlusTitle"/>
        <w:jc w:val="center"/>
      </w:pPr>
      <w:r>
        <w:t>НА ГОСУДАРСТВЕННОЙ ГРАЖДАНСКОЙ СЛУЖБЕ НОВГОРОДСКОЙ ОБЛАСТИ</w:t>
      </w:r>
    </w:p>
    <w:p w:rsidR="00250778" w:rsidRDefault="00250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28.05.2008 </w:t>
            </w:r>
            <w:hyperlink r:id="rId4" w:history="1">
              <w:r>
                <w:rPr>
                  <w:color w:val="0000FF"/>
                </w:rPr>
                <w:t>N 658-ОД</w:t>
              </w:r>
            </w:hyperlink>
            <w:r>
              <w:rPr>
                <w:color w:val="392C69"/>
              </w:rPr>
              <w:t xml:space="preserve">, от 26.01.2011 </w:t>
            </w:r>
            <w:hyperlink r:id="rId5" w:history="1">
              <w:r>
                <w:rPr>
                  <w:color w:val="0000FF"/>
                </w:rPr>
                <w:t>N 1698-ОД</w:t>
              </w:r>
            </w:hyperlink>
            <w:r>
              <w:rPr>
                <w:color w:val="392C69"/>
              </w:rPr>
              <w:t xml:space="preserve">, от 28.08.2013 </w:t>
            </w:r>
            <w:hyperlink r:id="rId6" w:history="1">
              <w:r>
                <w:rPr>
                  <w:color w:val="0000FF"/>
                </w:rPr>
                <w:t>N 668-5 ОД</w:t>
              </w:r>
            </w:hyperlink>
            <w:r>
              <w:rPr>
                <w:color w:val="392C69"/>
              </w:rPr>
              <w:t>,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1081-5 ОД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 w:history="1">
              <w:r>
                <w:rPr>
                  <w:color w:val="0000FF"/>
                </w:rPr>
                <w:t>N 196-ОД</w:t>
              </w:r>
            </w:hyperlink>
            <w:r>
              <w:rPr>
                <w:color w:val="392C69"/>
              </w:rPr>
              <w:t xml:space="preserve">, от 27.09.2017 </w:t>
            </w:r>
            <w:hyperlink r:id="rId9" w:history="1">
              <w:r>
                <w:rPr>
                  <w:color w:val="0000FF"/>
                </w:rPr>
                <w:t>N 313-ОД</w:t>
              </w:r>
            </w:hyperlink>
            <w:r>
              <w:rPr>
                <w:color w:val="392C69"/>
              </w:rPr>
              <w:t>,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10" w:history="1">
              <w:r>
                <w:rPr>
                  <w:color w:val="0000FF"/>
                </w:rPr>
                <w:t>N 536-ОД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Новгородская областная Дума постановила: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Новгородской области.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</w:pPr>
      <w:r>
        <w:t>Председатель</w:t>
      </w:r>
    </w:p>
    <w:p w:rsidR="00250778" w:rsidRDefault="00250778">
      <w:pPr>
        <w:pStyle w:val="ConsPlusNormal"/>
        <w:jc w:val="right"/>
      </w:pPr>
      <w:r>
        <w:t>областной Думы</w:t>
      </w:r>
    </w:p>
    <w:p w:rsidR="00250778" w:rsidRDefault="00250778">
      <w:pPr>
        <w:pStyle w:val="ConsPlusNormal"/>
        <w:jc w:val="right"/>
      </w:pPr>
      <w:r>
        <w:t>А.А.БОЙЦЕВ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  <w:outlineLvl w:val="0"/>
      </w:pPr>
      <w:r>
        <w:t>Утверждено</w:t>
      </w:r>
    </w:p>
    <w:p w:rsidR="00250778" w:rsidRDefault="00250778">
      <w:pPr>
        <w:pStyle w:val="ConsPlusNormal"/>
        <w:jc w:val="right"/>
      </w:pPr>
      <w:r>
        <w:t>постановлением</w:t>
      </w:r>
    </w:p>
    <w:p w:rsidR="00250778" w:rsidRDefault="00250778">
      <w:pPr>
        <w:pStyle w:val="ConsPlusNormal"/>
        <w:jc w:val="right"/>
      </w:pPr>
      <w:r>
        <w:t>областной Думы</w:t>
      </w:r>
    </w:p>
    <w:p w:rsidR="00250778" w:rsidRDefault="00250778">
      <w:pPr>
        <w:pStyle w:val="ConsPlusNormal"/>
        <w:jc w:val="right"/>
      </w:pPr>
      <w:r>
        <w:t>от 29.03.2006 N 1362-III ОД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</w:pPr>
      <w:bookmarkStart w:id="1" w:name="P33"/>
      <w:bookmarkEnd w:id="1"/>
      <w:r>
        <w:t>ПОЛОЖЕНИЕ</w:t>
      </w:r>
    </w:p>
    <w:p w:rsidR="00250778" w:rsidRDefault="00250778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250778" w:rsidRDefault="00250778">
      <w:pPr>
        <w:pStyle w:val="ConsPlusTitle"/>
        <w:jc w:val="center"/>
      </w:pPr>
      <w:r>
        <w:t>НОВГОРОДСКОЙ ОБЛАСТИ</w:t>
      </w:r>
    </w:p>
    <w:p w:rsidR="00250778" w:rsidRDefault="00250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Новгородской областной Думы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 w:history="1">
              <w:r>
                <w:rPr>
                  <w:color w:val="0000FF"/>
                </w:rPr>
                <w:t>N 313-ОД</w:t>
              </w:r>
            </w:hyperlink>
            <w:r>
              <w:rPr>
                <w:color w:val="392C69"/>
              </w:rPr>
              <w:t xml:space="preserve">, от 22.08.2018 </w:t>
            </w:r>
            <w:hyperlink r:id="rId13" w:history="1">
              <w:r>
                <w:rPr>
                  <w:color w:val="0000FF"/>
                </w:rPr>
                <w:t>N 536-ОД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r>
        <w:t>I. Общие положения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1. Настоящее Положение о кадровом резерве на государственной гражданской службе Новгородской области (далее - Положение) в соответствии со </w:t>
      </w:r>
      <w:hyperlink r:id="rId14" w:history="1">
        <w:r>
          <w:rPr>
            <w:color w:val="0000FF"/>
          </w:rPr>
          <w:t>статьей 64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определяет порядок формирования кадрового резерва для замещения должностей государственной гражданской службы Новгородской области (далее - кадровый резерв) и работы с </w:t>
      </w:r>
      <w:r>
        <w:lastRenderedPageBreak/>
        <w:t>ним.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2. Кадровый резерв представляет собой специально сформированный состав государственных гражданских служащих Новгородской области (далее - гражданские служащие) и граждан, не состоящих на государственной гражданской службе Новгородской области (далее - гражданская служба), для своевременного замещения вакантных должностей гражданской службы, подбора и расстановки кадров органов государственной власти Новгородской области, иных государственных органов Новгородской области (далее - государственные органы).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3. Кадровый резерв формируется в целях: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гражданской службе;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г) содействия должностному росту гражданских служащих.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4. Принципами формирования кадрового резерва являются: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органе власти;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органах власти субъектов Российской Федерации, органах местного самоуправления, организациях.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5. Информация о формировании кадровых резервов государственных органов и работе с ними размещается на официальных сайтах государственных органов и официальном сайте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 для размещения на официальных сайтах федерального государственного органа и государственной информационной системы в области государственной службы.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50778" w:rsidRDefault="00250778">
      <w:pPr>
        <w:pStyle w:val="ConsPlusTitle"/>
        <w:jc w:val="center"/>
      </w:pPr>
      <w:r>
        <w:t>государственного органа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6. Кадровый резерв государственного органа формируется представителем нанимателя.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7. Основой для формирования кадрового резерва государственного органа является прогноз предполагаемых изменений в составе гражданских служащих, замещающих должности гражданской службы, и потребности в них на перспективу от трех до пяти лет.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8.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кадровой службой соответствующего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9. В кадровый резерв государственного органа включаются: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по результатам аттестации в соответствии с </w:t>
      </w:r>
      <w:hyperlink r:id="rId15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в) гражданские служащие, увольняемые с гражданской службы: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по основанию, предусмотренному </w:t>
      </w:r>
      <w:hyperlink r:id="rId16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7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8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10.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120" w:history="1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11. Гражданские служащие (граждане), которые указаны в </w:t>
      </w:r>
      <w:hyperlink w:anchor="P76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9" w:history="1">
        <w:r>
          <w:rPr>
            <w:color w:val="0000FF"/>
          </w:rPr>
          <w:t>абзаце третьем подпункта "б" пункта 9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lastRenderedPageBreak/>
        <w:t xml:space="preserve">12. Гражданские служащие, которые указаны в </w:t>
      </w:r>
      <w:hyperlink w:anchor="P80" w:history="1">
        <w:r>
          <w:rPr>
            <w:color w:val="0000FF"/>
          </w:rPr>
          <w:t>абзаце четвертом подпункта "б" пункта 9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13. Гражданские служащие, указанные в </w:t>
      </w:r>
      <w:hyperlink w:anchor="P81" w:history="1">
        <w:r>
          <w:rPr>
            <w:color w:val="0000FF"/>
          </w:rPr>
          <w:t>подпункте "в" пункта 9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 случае пребывания гражданских служащих в кадровом резерве упраздненного государственного органа, гражданские служащие включаются в кадровый резерв государственного органа для замещения должностей гражданской службы той группы, для замещения которой были включены в кадровый резерв упраздненного государственного органа.</w:t>
      </w:r>
    </w:p>
    <w:p w:rsidR="00250778" w:rsidRDefault="0025077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82" w:history="1">
        <w:r>
          <w:rPr>
            <w:color w:val="0000FF"/>
          </w:rPr>
          <w:t>абзаце втором подпункта "в" пункта 9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государственным органом, которому переданы функции упраздненного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16. Замещение вакантной должности в государственном органе гражданскими служащими (гражданами) осуществляется из кадрового резерва государственного органа или из кадрового резерва Новгородской области. При отказе гражданских служащих (граждан), состоящих в кадровом резерве, от предложенной должности или отсутствии кандидатов на замещение должности гражданской службы в кадровом резерве государственного органа или кадровом резерве Новгородской области вакантная должность замещается по конкурсу в соответствии со </w:t>
      </w:r>
      <w:hyperlink r:id="rId24" w:history="1">
        <w:r>
          <w:rPr>
            <w:color w:val="0000FF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Федерации" в порядке, предусмотренном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(далее - Указ Президента Российской Федерации "О конкурсе на замещение вакантной должности государственной гражданской службы Российской Федерации").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17.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18. После принятия правового акта государственного органа о включении гражданского служащего (гражданина) в кадровый резерв государственного органа кадровой службой соответствующего государственного органа оформляется </w:t>
      </w:r>
      <w:hyperlink w:anchor="P277" w:history="1">
        <w:r>
          <w:rPr>
            <w:color w:val="0000FF"/>
          </w:rPr>
          <w:t>список</w:t>
        </w:r>
      </w:hyperlink>
      <w:r>
        <w:t xml:space="preserve"> гражданских служащих (граждан), включенных в кадровый резерв государственного органа данным правовым актом, согласно приложению 1 к настоящему Положению. Копия правового акта государственного органа о включении гражданского служащего в кадровый резерв государственного органа приобщается к личному делу гражданского служащего.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r>
        <w:t>III. Порядок формирования кадрового резерва</w:t>
      </w:r>
    </w:p>
    <w:p w:rsidR="00250778" w:rsidRDefault="00250778">
      <w:pPr>
        <w:pStyle w:val="ConsPlusTitle"/>
        <w:jc w:val="center"/>
      </w:pPr>
      <w:r>
        <w:t>Новгородской области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19. Кадровый резерв Новгородской области формируется органом по управлению государственной гражданской службой Новгородской области для замещения должностей гражданской службы высшей, главной и ведущей групп.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20. Кадровый резерв Новгородской области формируется на основе кадровых резервов государственных органов.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21. Список гражданских служащих (граждан), включенных в кадровый резерв государственного органа на бумажном носителе и в электронном виде, а также заверенные копии правовых актов государственных органов о включении гражданского служащего (гражданина) в кадровый резерв государственного органа в течение 14 календарных дней со дня принятия указанных правовых актов направляются в орган по управлению государственной гражданской службой Новгородской области, за исключением случаев назначения в указанный период гражданских служащих в порядке должностного роста на вышестоящую должность в данном государственном органе, назначения граждан на должность гражданской службы.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22. Включение гражданского служащего (гражданина) в кадровый резерв Новгородской области оформляется правовым актом органа по управлению государственной гражданской службой Новгородской области.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Датой включения гражданского служащего (гражданина) в кадровый резерв Новгородской области считается дата </w:t>
      </w:r>
      <w:proofErr w:type="gramStart"/>
      <w:r>
        <w:t>издания</w:t>
      </w:r>
      <w:proofErr w:type="gramEnd"/>
      <w:r>
        <w:t xml:space="preserve"> указанного в абзаце первом настоящего пункта правового акта.</w:t>
      </w:r>
    </w:p>
    <w:p w:rsidR="00250778" w:rsidRDefault="0025077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23. После принятия правового акта органа по управлению государственной гражданской службой Новгородской области о включении гражданского служащего (гражданина) в кадровый резерв Новгородской области специалистом органа по управлению государственной гражданской службой Новгородской области оформляется </w:t>
      </w:r>
      <w:hyperlink w:anchor="P366" w:history="1">
        <w:r>
          <w:rPr>
            <w:color w:val="0000FF"/>
          </w:rPr>
          <w:t>список</w:t>
        </w:r>
      </w:hyperlink>
      <w:r>
        <w:t xml:space="preserve"> гражданских служащих (граждан), включенных в кадровый резерв Новгородской области данным правовым актом, согласно приложению 2 к настоящему Положению.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bookmarkStart w:id="7" w:name="P120"/>
      <w:bookmarkEnd w:id="7"/>
      <w:r>
        <w:t>IV. Конкурс на включение в кадровый резерв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25.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26. Кадровая работа, связанная с организацией и обеспечением проведения конкурса, осуществляется кадровой службой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27.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28. Конкурс проводится конкурсной комиссией, образованной в государственном органе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</w:t>
      </w:r>
      <w:r>
        <w:lastRenderedPageBreak/>
        <w:t>Федерации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29.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30. На официальном сайте государственного органа и официальном сайте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8" w:name="P136"/>
      <w:bookmarkEnd w:id="8"/>
      <w:r>
        <w:t>31. Гражданин, изъявивший желание участвовать в конкурсе, представляет в государственный орган, в котором проводится конкурс: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б) заполненную и подписанную </w:t>
      </w:r>
      <w:hyperlink r:id="rId28" w:history="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с фотографией;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е) </w:t>
      </w:r>
      <w:hyperlink w:anchor="P449" w:history="1">
        <w:r>
          <w:rPr>
            <w:color w:val="0000FF"/>
          </w:rPr>
          <w:t>согласие</w:t>
        </w:r>
      </w:hyperlink>
      <w:r>
        <w:t xml:space="preserve"> гражданского служащего (гражданина), претендующего на включение в кадровый резерв государственного органа, на обработку его персональных данных, оформленное по образцу согласно приложению 3 к настоящему Положению;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32.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</w:t>
      </w:r>
      <w:r>
        <w:lastRenderedPageBreak/>
        <w:t>заявление на имя представителя нанимателя.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9" w:name="P149"/>
      <w:bookmarkEnd w:id="9"/>
      <w:r>
        <w:t xml:space="preserve">33.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hyperlink r:id="rId30" w:history="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с фотографией.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34. Документы, указанные в </w:t>
      </w:r>
      <w:hyperlink w:anchor="P136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149" w:history="1">
        <w:r>
          <w:rPr>
            <w:color w:val="0000FF"/>
          </w:rPr>
          <w:t>33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этого государственного органа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10" w:name="P153"/>
      <w:bookmarkEnd w:id="10"/>
      <w:r>
        <w:t>35.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36.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11" w:name="P157"/>
      <w:bookmarkEnd w:id="11"/>
      <w:r>
        <w:t>37.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38. Достоверность сведений, представленных гражданином в государственный орган, подлежат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39. Гражданский служащий (гражданин), не допущенный к участию в конкурсе в соответствии с </w:t>
      </w:r>
      <w:hyperlink w:anchor="P153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157" w:history="1">
        <w:r>
          <w:rPr>
            <w:color w:val="0000FF"/>
          </w:rPr>
          <w:t>37</w:t>
        </w:r>
      </w:hyperlink>
      <w:r>
        <w:t xml:space="preserve"> настоящего Положения, в 7-дневный срок со дня принятия решения об отказе ему в допуске к участию в конкурсе, информируется представителем нанимателя о причинах отказа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электронной подписью, с использованием государственной информационной системы в области государственной службы.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40.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со дня завершения приема документов для участия в конкурсе.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22.08.2018 N 536-ОД.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41. Государственный орган не позднее чем за 15 календарных дней до дня проведения конкурса размещает на официальном сайте государственного органа и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>информацию о дате, месте и времени его проведения, а также список кандидатов и направляет соответствующие сообщения кандидатам в письменной форме.</w:t>
      </w:r>
    </w:p>
    <w:p w:rsidR="00250778" w:rsidRDefault="0025077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При этом кандидатам, которые представили документы для участия в конкурсе в электронном виде, - в форме электронного документа, подписанного электронной подписью, с использованием указанной информационной системы.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42.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43. Конкурсные процедуры и заседание конкурсной комиссии проводятся при наличии не менее двух кандидатов.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45.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46. Результаты голосования и решение конкурсной комиссии оформляются протоколом заседания конкурсной комиссии, который в 3-дневный срок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47. Сообщения о результатах конкурса направляются кандидатам в 7-дневный срок со дня подписания протокола заседания конкурсной комиссии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электронной подписью, с использованием государственной информационной системы.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Информация о результатах конкурса также размещается в указанный срок на официальном сайте государственного органа и официальном сайте государственной информационной системы в области государственной службы в сети Интернет.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48. По результатам конкурса не позднее 14 календарных дней со дня принятия конкурсной комиссией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lastRenderedPageBreak/>
        <w:t xml:space="preserve">Датой включения гражданского служащего (гражданина) в кадровый резерв государственного органа считается дата </w:t>
      </w:r>
      <w:proofErr w:type="gramStart"/>
      <w:r>
        <w:t>издания</w:t>
      </w:r>
      <w:proofErr w:type="gramEnd"/>
      <w:r>
        <w:t xml:space="preserve"> указанного в абзаце первом настоящего пункта правового акта.</w:t>
      </w:r>
    </w:p>
    <w:p w:rsidR="00250778" w:rsidRDefault="0025077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49.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кадровой службой государственного органа кандидату лично либо по его письменному заявлению направляется ему заказным письмом не позднее чем через три дня со дня поступления заявления.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50. Кандидат вправе обжаловать решение конкурсной комиссии в соответствии с законодательством Российской Федерации.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51.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подписания протокола заседания конкурсной комиссии.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r>
        <w:t>V. Порядок работы с кадровым резервом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53. Кадровая служба государственного органа ведет работу по учету кадрового резерва государственного органа, проводит анализ его состава, подводит итоги работы с ним за истекший календарный год, информирует орган по управлению государственной гражданской службой Новгородской области об изменениях в составе кадрового резерва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54. Гражданский служащий (гражданин), включенный на конкурсной основе в кадровый резерв государственного органа для замещения одной должности гражданской службы, может быть назначен на иную должность гражданской службы в рамках этой же группы должностей, за исключением старшей группы должностей, в том числе в ином государственном органе, в случае соответствия квалификационным требованиям, установленным для данной должности гражданской службы,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12" w:name="P201"/>
      <w:bookmarkEnd w:id="12"/>
      <w:r>
        <w:t xml:space="preserve">55. На каждого гражданского служащего (гражданина), включаемого в кадровый резерв, кадровой службой государственного органа подготавливается справка в электронном виде по </w:t>
      </w:r>
      <w:hyperlink w:anchor="P508" w:history="1">
        <w:r>
          <w:rPr>
            <w:color w:val="0000FF"/>
          </w:rPr>
          <w:t>форме</w:t>
        </w:r>
      </w:hyperlink>
      <w:r>
        <w:t xml:space="preserve"> согласно приложению 4 к настоящему Положению.</w:t>
      </w:r>
    </w:p>
    <w:p w:rsidR="00250778" w:rsidRDefault="0025077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56. Копия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кадровой службой государственного органа гражданскому служащему (гражданину) в течение 14 дней со дня издания этого акта.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57.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lastRenderedPageBreak/>
        <w:t>58. Сведения о гражданских служащих (гражданах), включенных в кадровый резерв государственного органа, размещаются на официальном сайте этого государственного органа и официальном сайте государственной информационной системы в области государственной службы в сети Интернет.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59. Профессиональное развитие гражданского служащего, состоящего в кадровом резерве государственного органа, осуществляется этим государственным органом на основе утверждаемого им индивидуального плана профессионального развития гражданского служащего.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 xml:space="preserve">60.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201" w:history="1">
        <w:r>
          <w:rPr>
            <w:color w:val="0000FF"/>
          </w:rPr>
          <w:t>пункте 55</w:t>
        </w:r>
      </w:hyperlink>
      <w:r>
        <w:t xml:space="preserve"> настоящего Положения.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61. В целях повышения эффективности работы с кадровым резервом государственного органа, кадровым резервом Новгородской области осуществляется дополнительное профессиональное образование гражданских служащих, включенных в кадровый резерв.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Включение гражданского служащего в кадровый резерв государственного органа на конкурсной основе является одним из оснований для направления гражданского служащего для получения дополнительного профессионального образования.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62. Дополнительное профессиональное образование гражданских служащих, включенных в кадровый резерв государственного органа, кадровый резерв Новгородской области, осуществляются в соответствии с государственным заказом на дополнительное профессиональное образование данных гражданских служащих на очередной год.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63. Руководитель государственного органа осуществляет общее руководство и несет ответственность за формирование и работу с кадровым резервом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64. Орган по управлению государственной гражданской службой Новгородской области осуществляет методическое обеспечение работы кадровых служб государственных органов с кадровыми резервами государственных органов.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  <w:outlineLvl w:val="1"/>
      </w:pPr>
      <w:r>
        <w:t>VI. Исключение гражданского служащего (гражданина)</w:t>
      </w:r>
    </w:p>
    <w:p w:rsidR="00250778" w:rsidRDefault="00250778">
      <w:pPr>
        <w:pStyle w:val="ConsPlusTitle"/>
        <w:jc w:val="center"/>
      </w:pPr>
      <w:r>
        <w:t>из кадрового резерва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65. Исключение гражданского служащего (гражданина) из кадрового резерва оформляется правовым актом государственного органа.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66. Основаниями исключения гражданского служащего из кадрового резерва являются: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81" w:history="1">
        <w:r>
          <w:rPr>
            <w:color w:val="0000FF"/>
          </w:rPr>
          <w:t>подпунктом "в" пункта 9</w:t>
        </w:r>
      </w:hyperlink>
      <w:r>
        <w:t xml:space="preserve"> настоящего Положения;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9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lastRenderedPageBreak/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3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е) увольнение с гражданской службы, за исключением увольнения по основанию, предусмотренному </w:t>
      </w:r>
      <w:hyperlink r:id="rId44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6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67. Основаниями исключения гражданина из кадрового резерва являются: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7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лет;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м) упразднение государственного органа.</w:t>
      </w:r>
    </w:p>
    <w:p w:rsidR="00250778" w:rsidRDefault="002507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13" w:name="P252"/>
      <w:bookmarkEnd w:id="13"/>
      <w:r>
        <w:t>68. Решение об исключении гражданского служащего (гражданина) из кадрового резерва государственного органа принимается соответствующим государственным органом, принявшим решение о включении его в кадровый резерв, и направляется в орган по управлению государственной гражданской службой Новгородской области в течение 14 календарных дней со дня принятия правового акта государственного органа об исключении гражданского служащего (гражданина) из кадрового резерва государственного органа.</w:t>
      </w:r>
    </w:p>
    <w:p w:rsidR="00250778" w:rsidRDefault="00250778">
      <w:pPr>
        <w:pStyle w:val="ConsPlusNormal"/>
        <w:spacing w:before="220"/>
        <w:ind w:firstLine="540"/>
        <w:jc w:val="both"/>
      </w:pPr>
      <w:bookmarkStart w:id="14" w:name="P253"/>
      <w:bookmarkEnd w:id="14"/>
      <w:r>
        <w:lastRenderedPageBreak/>
        <w:t>В случае упразднения государственного органа решение об исключении гражданина из кадрового резерва государственного органа принимается государственным органом, которому переданы функции упраздненного государственного органа, и направляется в орган по управлению государственной гражданской службой Новгородской области в течение 14 календарных дней со дня принятия правового акта государственного органа, которому переданы функции упраздненного государственного органа, об исключении гражданина из кадрового резерва государственного органа.</w:t>
      </w:r>
    </w:p>
    <w:p w:rsidR="00250778" w:rsidRDefault="0025077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Датой исключения гражданского служащего (гражданина) из кадрового резерва государственного органа считается дата издания указанных в </w:t>
      </w:r>
      <w:hyperlink w:anchor="P25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253" w:history="1">
        <w:r>
          <w:rPr>
            <w:color w:val="0000FF"/>
          </w:rPr>
          <w:t>втором</w:t>
        </w:r>
      </w:hyperlink>
      <w:r>
        <w:t xml:space="preserve"> настоящего пункта правовых актов, за исключением случая, указанного в </w:t>
      </w:r>
      <w:hyperlink w:anchor="P262" w:history="1">
        <w:r>
          <w:rPr>
            <w:color w:val="0000FF"/>
          </w:rPr>
          <w:t>пункте 70</w:t>
        </w:r>
      </w:hyperlink>
      <w:r>
        <w:t xml:space="preserve"> настоящего Положения.</w:t>
      </w:r>
    </w:p>
    <w:p w:rsidR="00250778" w:rsidRDefault="0025077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r>
        <w:t>69. Решение об исключении гражданского служащего (гражданина) из кадрового резерва Новгородской области принимается органом по управлению гражданской службой Новгородской области в форме правового акта в течение 14 календарных дней со дня получения правового акта государственного органа об исключении гражданского служащего (гражданина) из кадрового резерва государственного органа.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>Датой исключения гражданского служащего (гражданина) из кадрового резерва Новгородской области считается дата издания правового акта государственного органа об исключении гражданского служащего (гражданина) из кадрового резерва государственного органа.</w:t>
      </w:r>
    </w:p>
    <w:p w:rsidR="00250778" w:rsidRDefault="00250778">
      <w:pPr>
        <w:pStyle w:val="ConsPlusNormal"/>
        <w:jc w:val="both"/>
      </w:pPr>
      <w:r>
        <w:t xml:space="preserve">(п. 69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  <w:bookmarkStart w:id="15" w:name="P262"/>
      <w:bookmarkEnd w:id="15"/>
      <w:r>
        <w:t>70. Решение об исключении гражданского служащего (гражданина) из кадрового резерва государственного органа в случае, если гражданский служащий (гражданин) был назначен на должность гражданской службы в другом государственном органе, принимается государственным органом в форме правового акта в течение 14 календарных дней со дня получения правового акта органа по управлению государственной гражданской службой Новгородской области об исключении гражданского служащего (гражданина) из кадрового резерва Новгородской области.</w:t>
      </w:r>
    </w:p>
    <w:p w:rsidR="00250778" w:rsidRDefault="00250778">
      <w:pPr>
        <w:pStyle w:val="ConsPlusNormal"/>
        <w:spacing w:before="220"/>
        <w:ind w:firstLine="540"/>
        <w:jc w:val="both"/>
      </w:pPr>
      <w:r>
        <w:t xml:space="preserve">Датой исключения гражданского служащего (гражданина) из кадрового резерва государственного органа в случае, предусмотренном в </w:t>
      </w:r>
      <w:hyperlink w:anchor="P262" w:history="1">
        <w:r>
          <w:rPr>
            <w:color w:val="0000FF"/>
          </w:rPr>
          <w:t>абзаце первом</w:t>
        </w:r>
      </w:hyperlink>
      <w:r>
        <w:t xml:space="preserve"> настоящего пункта, считается дата издания правового акта органа по управлению государственной гражданской службой Новгородской области об исключении гражданского служащего (гражданина) из кадрового резерва Новгородской области.</w:t>
      </w:r>
    </w:p>
    <w:p w:rsidR="00250778" w:rsidRDefault="00250778">
      <w:pPr>
        <w:pStyle w:val="ConsPlusNormal"/>
        <w:jc w:val="both"/>
      </w:pPr>
      <w:r>
        <w:t xml:space="preserve">(п. 70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22.08.2018 N 536-ОД)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  <w:outlineLvl w:val="1"/>
      </w:pPr>
      <w:r>
        <w:t>Приложение 1</w:t>
      </w:r>
    </w:p>
    <w:p w:rsidR="00250778" w:rsidRDefault="00250778">
      <w:pPr>
        <w:pStyle w:val="ConsPlusNormal"/>
        <w:jc w:val="right"/>
      </w:pPr>
      <w:r>
        <w:t>к Положению</w:t>
      </w:r>
    </w:p>
    <w:p w:rsidR="00250778" w:rsidRDefault="00250778">
      <w:pPr>
        <w:pStyle w:val="ConsPlusNormal"/>
        <w:jc w:val="right"/>
      </w:pPr>
      <w:r>
        <w:t>о кадровом резерве на государственной</w:t>
      </w:r>
    </w:p>
    <w:p w:rsidR="00250778" w:rsidRDefault="00250778">
      <w:pPr>
        <w:pStyle w:val="ConsPlusNormal"/>
        <w:jc w:val="right"/>
      </w:pPr>
      <w:r>
        <w:t>гражданской службе Новгородской области</w:t>
      </w:r>
    </w:p>
    <w:p w:rsidR="00250778" w:rsidRDefault="00250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 от 22.08.2018 N 536-ОД)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bookmarkStart w:id="16" w:name="P277"/>
      <w:bookmarkEnd w:id="16"/>
      <w:r>
        <w:t xml:space="preserve">    Список гражданских служащих (граждан), включенных в кадровый резерв</w:t>
      </w:r>
    </w:p>
    <w:p w:rsidR="00250778" w:rsidRDefault="00250778">
      <w:pPr>
        <w:pStyle w:val="ConsPlusNonformat"/>
        <w:jc w:val="both"/>
      </w:pPr>
      <w:r>
        <w:t xml:space="preserve">     _________________________________________________________________</w:t>
      </w:r>
    </w:p>
    <w:p w:rsidR="00250778" w:rsidRDefault="00250778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sectPr w:rsidR="00250778" w:rsidSect="00DE5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76"/>
        <w:gridCol w:w="851"/>
        <w:gridCol w:w="1871"/>
        <w:gridCol w:w="1474"/>
        <w:gridCol w:w="1134"/>
        <w:gridCol w:w="850"/>
        <w:gridCol w:w="1361"/>
        <w:gridCol w:w="1928"/>
        <w:gridCol w:w="1304"/>
        <w:gridCol w:w="1020"/>
      </w:tblGrid>
      <w:tr w:rsidR="00250778">
        <w:tc>
          <w:tcPr>
            <w:tcW w:w="510" w:type="dxa"/>
          </w:tcPr>
          <w:p w:rsidR="00250778" w:rsidRDefault="002507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76" w:type="dxa"/>
          </w:tcPr>
          <w:p w:rsidR="00250778" w:rsidRDefault="0025077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1" w:type="dxa"/>
          </w:tcPr>
          <w:p w:rsidR="00250778" w:rsidRDefault="00250778">
            <w:pPr>
              <w:pStyle w:val="ConsPlusNormal"/>
              <w:jc w:val="center"/>
            </w:pPr>
            <w:r>
              <w:t>Год, число, месяц рождения</w:t>
            </w:r>
          </w:p>
        </w:tc>
        <w:tc>
          <w:tcPr>
            <w:tcW w:w="1871" w:type="dxa"/>
          </w:tcPr>
          <w:p w:rsidR="00250778" w:rsidRDefault="00250778">
            <w:pPr>
              <w:pStyle w:val="ConsPlusNormal"/>
              <w:jc w:val="center"/>
            </w:pPr>
            <w:r>
              <w:t>Образование (год окончания обучения, образовательные организации, которые окончил гражданский служащий (гражданин), специальность (квалификация), направление подготовки по диплому)</w:t>
            </w:r>
          </w:p>
        </w:tc>
        <w:tc>
          <w:tcPr>
            <w:tcW w:w="1474" w:type="dxa"/>
          </w:tcPr>
          <w:p w:rsidR="00250778" w:rsidRDefault="00250778">
            <w:pPr>
              <w:pStyle w:val="ConsPlusNormal"/>
              <w:jc w:val="center"/>
            </w:pPr>
            <w:r>
              <w:t>Замещаемая должность гражданской службы (дата и номер приказа (распоряжения), должность и место работы гражданина)</w:t>
            </w:r>
          </w:p>
        </w:tc>
        <w:tc>
          <w:tcPr>
            <w:tcW w:w="1134" w:type="dxa"/>
          </w:tcPr>
          <w:p w:rsidR="00250778" w:rsidRDefault="00250778">
            <w:pPr>
              <w:pStyle w:val="ConsPlusNormal"/>
              <w:jc w:val="center"/>
            </w:pPr>
            <w:r>
              <w:t>Стаж государственной службы (стаж работы по специальности) на дату проведения конкурса</w:t>
            </w:r>
          </w:p>
        </w:tc>
        <w:tc>
          <w:tcPr>
            <w:tcW w:w="850" w:type="dxa"/>
          </w:tcPr>
          <w:p w:rsidR="00250778" w:rsidRDefault="00250778">
            <w:pPr>
              <w:pStyle w:val="ConsPlusNormal"/>
              <w:jc w:val="center"/>
            </w:pPr>
            <w:r>
              <w:t>Основания для включения в кадровый резерв</w:t>
            </w:r>
          </w:p>
        </w:tc>
        <w:tc>
          <w:tcPr>
            <w:tcW w:w="1361" w:type="dxa"/>
          </w:tcPr>
          <w:p w:rsidR="00250778" w:rsidRDefault="00250778">
            <w:pPr>
              <w:pStyle w:val="ConsPlusNormal"/>
              <w:jc w:val="center"/>
            </w:pPr>
            <w:r>
              <w:t>Должность гражданской службы (группа должностей гражданской службы), по которой гражданский служащий (гражданин) включен в кадровый резерв</w:t>
            </w:r>
          </w:p>
        </w:tc>
        <w:tc>
          <w:tcPr>
            <w:tcW w:w="1928" w:type="dxa"/>
          </w:tcPr>
          <w:p w:rsidR="00250778" w:rsidRDefault="00250778">
            <w:pPr>
              <w:pStyle w:val="ConsPlusNormal"/>
              <w:jc w:val="center"/>
            </w:pPr>
            <w:r>
              <w:t>Отметка о дополнительном профессиональном образовании в период нахождения в кадровом резерве (наименование и номер, дата документа о дополнительном профессиональном образовании)</w:t>
            </w:r>
          </w:p>
        </w:tc>
        <w:tc>
          <w:tcPr>
            <w:tcW w:w="1304" w:type="dxa"/>
          </w:tcPr>
          <w:p w:rsidR="00250778" w:rsidRDefault="00250778">
            <w:pPr>
              <w:pStyle w:val="ConsPlusNormal"/>
              <w:jc w:val="center"/>
            </w:pPr>
            <w:r>
              <w:t>Отметка об отказе от предложенной для замещения вакантной должности гражданской службы с указанием даты и причины отказа</w:t>
            </w:r>
          </w:p>
        </w:tc>
        <w:tc>
          <w:tcPr>
            <w:tcW w:w="1020" w:type="dxa"/>
          </w:tcPr>
          <w:p w:rsidR="00250778" w:rsidRDefault="00250778">
            <w:pPr>
              <w:pStyle w:val="ConsPlusNormal"/>
              <w:jc w:val="center"/>
            </w:pPr>
            <w:r>
              <w:t>Отметка о назначении на должность гражданской службы (дата и номер приказа или распоряжения)</w:t>
            </w:r>
          </w:p>
        </w:tc>
      </w:tr>
      <w:tr w:rsidR="00250778">
        <w:tc>
          <w:tcPr>
            <w:tcW w:w="510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11</w:t>
            </w:r>
          </w:p>
        </w:tc>
      </w:tr>
      <w:tr w:rsidR="00250778">
        <w:tc>
          <w:tcPr>
            <w:tcW w:w="13579" w:type="dxa"/>
            <w:gridSpan w:val="11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250778">
        <w:tc>
          <w:tcPr>
            <w:tcW w:w="51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50778" w:rsidRDefault="00250778">
            <w:pPr>
              <w:pStyle w:val="ConsPlusNormal"/>
            </w:pPr>
          </w:p>
        </w:tc>
      </w:tr>
      <w:tr w:rsidR="00250778">
        <w:tc>
          <w:tcPr>
            <w:tcW w:w="13579" w:type="dxa"/>
            <w:gridSpan w:val="11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250778">
        <w:tc>
          <w:tcPr>
            <w:tcW w:w="51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50778" w:rsidRDefault="00250778">
            <w:pPr>
              <w:pStyle w:val="ConsPlusNormal"/>
            </w:pPr>
          </w:p>
        </w:tc>
      </w:tr>
      <w:tr w:rsidR="00250778">
        <w:tc>
          <w:tcPr>
            <w:tcW w:w="13579" w:type="dxa"/>
            <w:gridSpan w:val="11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250778">
        <w:tc>
          <w:tcPr>
            <w:tcW w:w="51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50778" w:rsidRDefault="00250778">
            <w:pPr>
              <w:pStyle w:val="ConsPlusNormal"/>
            </w:pPr>
          </w:p>
        </w:tc>
      </w:tr>
      <w:tr w:rsidR="00250778">
        <w:tc>
          <w:tcPr>
            <w:tcW w:w="13579" w:type="dxa"/>
            <w:gridSpan w:val="11"/>
            <w:vAlign w:val="center"/>
          </w:tcPr>
          <w:p w:rsidR="00250778" w:rsidRDefault="00250778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250778">
        <w:tc>
          <w:tcPr>
            <w:tcW w:w="51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50778" w:rsidRDefault="0025077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50778" w:rsidRDefault="00250778">
            <w:pPr>
              <w:pStyle w:val="ConsPlusNormal"/>
            </w:pP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r>
        <w:t>Руководитель государственного органа    ___________ _______________________</w:t>
      </w:r>
    </w:p>
    <w:p w:rsidR="00250778" w:rsidRDefault="00250778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  <w:outlineLvl w:val="1"/>
      </w:pPr>
      <w:r>
        <w:t>Приложение 2</w:t>
      </w:r>
    </w:p>
    <w:p w:rsidR="00250778" w:rsidRDefault="00250778">
      <w:pPr>
        <w:pStyle w:val="ConsPlusNormal"/>
        <w:jc w:val="right"/>
      </w:pPr>
      <w:r>
        <w:t>к Положению</w:t>
      </w:r>
    </w:p>
    <w:p w:rsidR="00250778" w:rsidRDefault="00250778">
      <w:pPr>
        <w:pStyle w:val="ConsPlusNormal"/>
        <w:jc w:val="right"/>
      </w:pPr>
      <w:r>
        <w:t>о кадровом резерве на государственной</w:t>
      </w:r>
    </w:p>
    <w:p w:rsidR="00250778" w:rsidRDefault="00250778">
      <w:pPr>
        <w:pStyle w:val="ConsPlusNormal"/>
        <w:jc w:val="right"/>
      </w:pPr>
      <w:r>
        <w:t>гражданской службе Новгородской области</w:t>
      </w:r>
    </w:p>
    <w:p w:rsidR="00250778" w:rsidRDefault="002507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 от 22.08.2018 N 536-ОД)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bookmarkStart w:id="17" w:name="P366"/>
      <w:bookmarkEnd w:id="17"/>
      <w:r>
        <w:t xml:space="preserve">                                  Список</w:t>
      </w:r>
    </w:p>
    <w:p w:rsidR="00250778" w:rsidRDefault="00250778">
      <w:pPr>
        <w:pStyle w:val="ConsPlusNonformat"/>
        <w:jc w:val="both"/>
      </w:pPr>
      <w:r>
        <w:t xml:space="preserve">                гражданских служащих (граждан), включенных</w:t>
      </w:r>
    </w:p>
    <w:p w:rsidR="00250778" w:rsidRDefault="00250778">
      <w:pPr>
        <w:pStyle w:val="ConsPlusNonformat"/>
        <w:jc w:val="both"/>
      </w:pPr>
      <w:r>
        <w:t xml:space="preserve">                  в кадровый резерв Новгородской области</w:t>
      </w:r>
    </w:p>
    <w:p w:rsidR="00250778" w:rsidRDefault="00250778">
      <w:pPr>
        <w:pStyle w:val="ConsPlusNonformat"/>
        <w:jc w:val="both"/>
      </w:pPr>
      <w:r>
        <w:t>___________________________________________________________________________</w:t>
      </w:r>
    </w:p>
    <w:p w:rsidR="00250778" w:rsidRDefault="00250778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250778" w:rsidRDefault="0025077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1"/>
        <w:gridCol w:w="850"/>
        <w:gridCol w:w="1757"/>
        <w:gridCol w:w="1559"/>
        <w:gridCol w:w="1276"/>
        <w:gridCol w:w="992"/>
        <w:gridCol w:w="1531"/>
        <w:gridCol w:w="1474"/>
        <w:gridCol w:w="1559"/>
        <w:gridCol w:w="1275"/>
      </w:tblGrid>
      <w:tr w:rsidR="00250778">
        <w:tc>
          <w:tcPr>
            <w:tcW w:w="454" w:type="dxa"/>
          </w:tcPr>
          <w:p w:rsidR="00250778" w:rsidRDefault="00250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1" w:type="dxa"/>
          </w:tcPr>
          <w:p w:rsidR="00250778" w:rsidRDefault="0025077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50" w:type="dxa"/>
          </w:tcPr>
          <w:p w:rsidR="00250778" w:rsidRDefault="00250778">
            <w:pPr>
              <w:pStyle w:val="ConsPlusNormal"/>
              <w:jc w:val="center"/>
            </w:pPr>
            <w:r>
              <w:t>Год, число, месяц рождения</w:t>
            </w:r>
          </w:p>
        </w:tc>
        <w:tc>
          <w:tcPr>
            <w:tcW w:w="1757" w:type="dxa"/>
          </w:tcPr>
          <w:p w:rsidR="00250778" w:rsidRDefault="00250778">
            <w:pPr>
              <w:pStyle w:val="ConsPlusNormal"/>
              <w:jc w:val="center"/>
            </w:pPr>
            <w:r>
              <w:t>Образование (год окончания обучения, образовательные организации, которые окончил гражданский служащий (гражданин), специальность (квалификация), направление подготовки по диплому)</w:t>
            </w:r>
          </w:p>
        </w:tc>
        <w:tc>
          <w:tcPr>
            <w:tcW w:w="1559" w:type="dxa"/>
          </w:tcPr>
          <w:p w:rsidR="00250778" w:rsidRDefault="00250778">
            <w:pPr>
              <w:pStyle w:val="ConsPlusNormal"/>
              <w:jc w:val="center"/>
            </w:pPr>
            <w:r>
              <w:t>Замещаемая должность гражданской службы (дата и номер приказа (распоряжения), должность и место работы гражданина)</w:t>
            </w:r>
          </w:p>
        </w:tc>
        <w:tc>
          <w:tcPr>
            <w:tcW w:w="1276" w:type="dxa"/>
          </w:tcPr>
          <w:p w:rsidR="00250778" w:rsidRDefault="00250778">
            <w:pPr>
              <w:pStyle w:val="ConsPlusNormal"/>
              <w:jc w:val="center"/>
            </w:pPr>
            <w:r>
              <w:t>Стаж государственной службы (стаж работы по специальности) на дату проведения конкурса</w:t>
            </w:r>
          </w:p>
        </w:tc>
        <w:tc>
          <w:tcPr>
            <w:tcW w:w="992" w:type="dxa"/>
          </w:tcPr>
          <w:p w:rsidR="00250778" w:rsidRDefault="00250778">
            <w:pPr>
              <w:pStyle w:val="ConsPlusNormal"/>
              <w:jc w:val="center"/>
            </w:pPr>
            <w:r>
              <w:t>Основания для включения в кадровый резерв</w:t>
            </w:r>
          </w:p>
        </w:tc>
        <w:tc>
          <w:tcPr>
            <w:tcW w:w="1531" w:type="dxa"/>
          </w:tcPr>
          <w:p w:rsidR="00250778" w:rsidRDefault="00250778">
            <w:pPr>
              <w:pStyle w:val="ConsPlusNormal"/>
              <w:jc w:val="center"/>
            </w:pPr>
            <w:r>
              <w:t>Должность гражданской службы (группа должностей гражданской службы), по которой гражданский служащий (гражданин) включен в кадровый резерв</w:t>
            </w:r>
          </w:p>
        </w:tc>
        <w:tc>
          <w:tcPr>
            <w:tcW w:w="1474" w:type="dxa"/>
          </w:tcPr>
          <w:p w:rsidR="00250778" w:rsidRDefault="00250778">
            <w:pPr>
              <w:pStyle w:val="ConsPlusNormal"/>
              <w:jc w:val="center"/>
            </w:pPr>
            <w:r>
              <w:t xml:space="preserve">Отметка о дополнительном профессиональном образовании в период нахождения в кадровом резерве (наименование и номер, дата документа о </w:t>
            </w:r>
            <w:r>
              <w:lastRenderedPageBreak/>
              <w:t>дополнительном профессиональном образовании)</w:t>
            </w:r>
          </w:p>
        </w:tc>
        <w:tc>
          <w:tcPr>
            <w:tcW w:w="1559" w:type="dxa"/>
          </w:tcPr>
          <w:p w:rsidR="00250778" w:rsidRDefault="00250778">
            <w:pPr>
              <w:pStyle w:val="ConsPlusNormal"/>
              <w:jc w:val="center"/>
            </w:pPr>
            <w:r>
              <w:lastRenderedPageBreak/>
              <w:t>Отметка об отказе от предложенной для замещения вакантной должности гражданской службы с указанием даты и причины отказа</w:t>
            </w:r>
          </w:p>
        </w:tc>
        <w:tc>
          <w:tcPr>
            <w:tcW w:w="1275" w:type="dxa"/>
          </w:tcPr>
          <w:p w:rsidR="00250778" w:rsidRDefault="00250778">
            <w:pPr>
              <w:pStyle w:val="ConsPlusNormal"/>
              <w:jc w:val="center"/>
            </w:pPr>
            <w:r>
              <w:t>Отметка о назначении на должность гражданской службы (дата и номер приказа или распоряжения)</w:t>
            </w:r>
          </w:p>
        </w:tc>
      </w:tr>
      <w:tr w:rsidR="00250778">
        <w:tc>
          <w:tcPr>
            <w:tcW w:w="454" w:type="dxa"/>
          </w:tcPr>
          <w:p w:rsidR="00250778" w:rsidRDefault="00250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0778" w:rsidRDefault="00250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50778" w:rsidRDefault="00250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50778" w:rsidRDefault="00250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50778" w:rsidRDefault="00250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50778" w:rsidRDefault="00250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50778" w:rsidRDefault="00250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50778" w:rsidRDefault="00250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50778" w:rsidRDefault="002507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50778" w:rsidRDefault="002507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50778" w:rsidRDefault="00250778">
            <w:pPr>
              <w:pStyle w:val="ConsPlusNormal"/>
              <w:jc w:val="center"/>
            </w:pPr>
            <w:r>
              <w:t>11</w:t>
            </w:r>
          </w:p>
        </w:tc>
      </w:tr>
      <w:tr w:rsidR="00250778">
        <w:tc>
          <w:tcPr>
            <w:tcW w:w="13578" w:type="dxa"/>
            <w:gridSpan w:val="11"/>
          </w:tcPr>
          <w:p w:rsidR="00250778" w:rsidRDefault="00250778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250778">
        <w:tc>
          <w:tcPr>
            <w:tcW w:w="45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757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</w:tcPr>
          <w:p w:rsidR="00250778" w:rsidRDefault="00250778">
            <w:pPr>
              <w:pStyle w:val="ConsPlusNormal"/>
            </w:pPr>
          </w:p>
        </w:tc>
        <w:tc>
          <w:tcPr>
            <w:tcW w:w="992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3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5" w:type="dxa"/>
          </w:tcPr>
          <w:p w:rsidR="00250778" w:rsidRDefault="00250778">
            <w:pPr>
              <w:pStyle w:val="ConsPlusNormal"/>
            </w:pPr>
          </w:p>
        </w:tc>
      </w:tr>
      <w:tr w:rsidR="00250778">
        <w:tc>
          <w:tcPr>
            <w:tcW w:w="13578" w:type="dxa"/>
            <w:gridSpan w:val="11"/>
          </w:tcPr>
          <w:p w:rsidR="00250778" w:rsidRDefault="00250778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250778">
        <w:tc>
          <w:tcPr>
            <w:tcW w:w="45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757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</w:tcPr>
          <w:p w:rsidR="00250778" w:rsidRDefault="00250778">
            <w:pPr>
              <w:pStyle w:val="ConsPlusNormal"/>
            </w:pPr>
          </w:p>
        </w:tc>
        <w:tc>
          <w:tcPr>
            <w:tcW w:w="992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3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5" w:type="dxa"/>
          </w:tcPr>
          <w:p w:rsidR="00250778" w:rsidRDefault="00250778">
            <w:pPr>
              <w:pStyle w:val="ConsPlusNormal"/>
            </w:pPr>
          </w:p>
        </w:tc>
      </w:tr>
      <w:tr w:rsidR="00250778">
        <w:tc>
          <w:tcPr>
            <w:tcW w:w="13578" w:type="dxa"/>
            <w:gridSpan w:val="11"/>
          </w:tcPr>
          <w:p w:rsidR="00250778" w:rsidRDefault="00250778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250778">
        <w:tc>
          <w:tcPr>
            <w:tcW w:w="45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850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757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6" w:type="dxa"/>
          </w:tcPr>
          <w:p w:rsidR="00250778" w:rsidRDefault="00250778">
            <w:pPr>
              <w:pStyle w:val="ConsPlusNormal"/>
            </w:pPr>
          </w:p>
        </w:tc>
        <w:tc>
          <w:tcPr>
            <w:tcW w:w="992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31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474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559" w:type="dxa"/>
          </w:tcPr>
          <w:p w:rsidR="00250778" w:rsidRDefault="00250778">
            <w:pPr>
              <w:pStyle w:val="ConsPlusNormal"/>
            </w:pPr>
          </w:p>
        </w:tc>
        <w:tc>
          <w:tcPr>
            <w:tcW w:w="1275" w:type="dxa"/>
          </w:tcPr>
          <w:p w:rsidR="00250778" w:rsidRDefault="00250778">
            <w:pPr>
              <w:pStyle w:val="ConsPlusNormal"/>
            </w:pP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r>
        <w:t>Руководитель органа по управлению</w:t>
      </w:r>
    </w:p>
    <w:p w:rsidR="00250778" w:rsidRDefault="00250778">
      <w:pPr>
        <w:pStyle w:val="ConsPlusNonformat"/>
        <w:jc w:val="both"/>
      </w:pPr>
      <w:r>
        <w:t>государственной гражданской службой</w:t>
      </w:r>
    </w:p>
    <w:p w:rsidR="00250778" w:rsidRDefault="00250778">
      <w:pPr>
        <w:pStyle w:val="ConsPlusNonformat"/>
        <w:jc w:val="both"/>
      </w:pPr>
      <w:r>
        <w:t>Новгородской области                   ___________    _____________________</w:t>
      </w:r>
    </w:p>
    <w:p w:rsidR="00250778" w:rsidRDefault="00250778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250778" w:rsidRDefault="00250778">
      <w:pPr>
        <w:sectPr w:rsidR="002507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  <w:outlineLvl w:val="1"/>
      </w:pPr>
      <w:r>
        <w:t>Приложение 3</w:t>
      </w:r>
    </w:p>
    <w:p w:rsidR="00250778" w:rsidRDefault="00250778">
      <w:pPr>
        <w:pStyle w:val="ConsPlusNormal"/>
        <w:jc w:val="right"/>
      </w:pPr>
      <w:r>
        <w:t>к Положению</w:t>
      </w:r>
    </w:p>
    <w:p w:rsidR="00250778" w:rsidRDefault="00250778">
      <w:pPr>
        <w:pStyle w:val="ConsPlusNormal"/>
        <w:jc w:val="right"/>
      </w:pPr>
      <w:r>
        <w:t>о кадровом резерве на государственной</w:t>
      </w:r>
    </w:p>
    <w:p w:rsidR="00250778" w:rsidRDefault="00250778">
      <w:pPr>
        <w:pStyle w:val="ConsPlusNormal"/>
        <w:jc w:val="right"/>
      </w:pPr>
      <w:r>
        <w:t>гражданской службе Новгородской области</w:t>
      </w:r>
    </w:p>
    <w:p w:rsidR="00250778" w:rsidRDefault="00250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 от 22.08.2018 N 536-ОД)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r>
        <w:t xml:space="preserve">                                                                    ОБРАЗЕЦ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bookmarkStart w:id="18" w:name="P449"/>
      <w:bookmarkEnd w:id="18"/>
      <w:r>
        <w:t xml:space="preserve">                                 Согласие</w:t>
      </w:r>
    </w:p>
    <w:p w:rsidR="00250778" w:rsidRDefault="0025077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 xml:space="preserve">                                                "__" __________ 20____ года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50778" w:rsidRDefault="00250778">
      <w:pPr>
        <w:pStyle w:val="ConsPlusNonformat"/>
        <w:jc w:val="both"/>
      </w:pPr>
      <w:r>
        <w:t xml:space="preserve">                                    (ФИО)</w:t>
      </w:r>
    </w:p>
    <w:p w:rsidR="00250778" w:rsidRDefault="00250778">
      <w:pPr>
        <w:pStyle w:val="ConsPlusNonformat"/>
        <w:jc w:val="both"/>
      </w:pPr>
      <w:r>
        <w:t>_________________________________________________ серия _____ N __________,</w:t>
      </w:r>
    </w:p>
    <w:p w:rsidR="00250778" w:rsidRDefault="00250778">
      <w:pPr>
        <w:pStyle w:val="ConsPlusNonformat"/>
        <w:jc w:val="both"/>
      </w:pPr>
      <w:r>
        <w:t xml:space="preserve">    (вид документа, удостоверяющего личность)</w:t>
      </w:r>
    </w:p>
    <w:p w:rsidR="00250778" w:rsidRDefault="00250778">
      <w:pPr>
        <w:pStyle w:val="ConsPlusNonformat"/>
        <w:jc w:val="both"/>
      </w:pPr>
      <w:r>
        <w:t>выдан ____________________________________________________________________,</w:t>
      </w:r>
    </w:p>
    <w:p w:rsidR="00250778" w:rsidRDefault="00250778">
      <w:pPr>
        <w:pStyle w:val="ConsPlusNonformat"/>
        <w:jc w:val="both"/>
      </w:pPr>
      <w:r>
        <w:t xml:space="preserve">                                  (когда и кем)</w:t>
      </w:r>
    </w:p>
    <w:p w:rsidR="00250778" w:rsidRDefault="0025077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250778" w:rsidRDefault="00250778">
      <w:pPr>
        <w:pStyle w:val="ConsPlusNonformat"/>
        <w:jc w:val="both"/>
      </w:pPr>
      <w:r>
        <w:t>__________________________________________________________________________,</w:t>
      </w:r>
    </w:p>
    <w:p w:rsidR="00250778" w:rsidRDefault="00250778">
      <w:pPr>
        <w:pStyle w:val="ConsPlusNonformat"/>
        <w:jc w:val="both"/>
      </w:pPr>
      <w:r>
        <w:t>настоящим даю свое согласие государственному органу _______________________</w:t>
      </w:r>
    </w:p>
    <w:p w:rsidR="00250778" w:rsidRDefault="00250778">
      <w:pPr>
        <w:pStyle w:val="ConsPlusNonformat"/>
        <w:jc w:val="both"/>
      </w:pPr>
      <w:r>
        <w:t>___________________________________________________________, расположенному</w:t>
      </w:r>
    </w:p>
    <w:p w:rsidR="00250778" w:rsidRDefault="00250778">
      <w:pPr>
        <w:pStyle w:val="ConsPlusNonformat"/>
        <w:jc w:val="both"/>
      </w:pPr>
      <w:r>
        <w:t>по адресу: __________________________________________________, на обработку</w:t>
      </w:r>
    </w:p>
    <w:p w:rsidR="00250778" w:rsidRDefault="00250778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  и  подтверждаю,  что, принимая такое решение, я</w:t>
      </w:r>
    </w:p>
    <w:p w:rsidR="00250778" w:rsidRDefault="00250778">
      <w:pPr>
        <w:pStyle w:val="ConsPlusNonformat"/>
        <w:jc w:val="both"/>
      </w:pPr>
      <w:r>
        <w:t>действую по своей воле и в своих интересах.</w:t>
      </w:r>
    </w:p>
    <w:p w:rsidR="00250778" w:rsidRDefault="00250778">
      <w:pPr>
        <w:pStyle w:val="ConsPlusNonformat"/>
        <w:jc w:val="both"/>
      </w:pPr>
      <w:r>
        <w:t xml:space="preserve">    </w:t>
      </w:r>
      <w:proofErr w:type="gramStart"/>
      <w:r>
        <w:t>Согласие  дается</w:t>
      </w:r>
      <w:proofErr w:type="gramEnd"/>
      <w:r>
        <w:t xml:space="preserve">  мной  для  целей,  связанных  с проверкой документов,</w:t>
      </w:r>
    </w:p>
    <w:p w:rsidR="00250778" w:rsidRDefault="00250778">
      <w:pPr>
        <w:pStyle w:val="ConsPlusNonformat"/>
        <w:jc w:val="both"/>
      </w:pPr>
      <w:proofErr w:type="gramStart"/>
      <w:r>
        <w:t>представленных  в</w:t>
      </w:r>
      <w:proofErr w:type="gramEnd"/>
      <w:r>
        <w:t xml:space="preserve"> соответствии с </w:t>
      </w:r>
      <w:hyperlink w:anchor="P136" w:history="1">
        <w:r>
          <w:rPr>
            <w:color w:val="0000FF"/>
          </w:rPr>
          <w:t>пунктом 31</w:t>
        </w:r>
      </w:hyperlink>
      <w:r>
        <w:t xml:space="preserve"> Положения о кадровом резерве на</w:t>
      </w:r>
    </w:p>
    <w:p w:rsidR="00250778" w:rsidRDefault="00250778">
      <w:pPr>
        <w:pStyle w:val="ConsPlusNonformat"/>
        <w:jc w:val="both"/>
      </w:pPr>
      <w:r>
        <w:t>государственной   гражданской   службе   Новгородской   области</w:t>
      </w:r>
      <w:proofErr w:type="gramStart"/>
      <w:r>
        <w:t xml:space="preserve">   (</w:t>
      </w:r>
      <w:proofErr w:type="gramEnd"/>
      <w:r>
        <w:t>далее  -</w:t>
      </w:r>
    </w:p>
    <w:p w:rsidR="00250778" w:rsidRDefault="00250778">
      <w:pPr>
        <w:pStyle w:val="ConsPlusNonformat"/>
        <w:jc w:val="both"/>
      </w:pPr>
      <w:r>
        <w:t>Положение</w:t>
      </w:r>
      <w:proofErr w:type="gramStart"/>
      <w:r>
        <w:t>),  и</w:t>
      </w:r>
      <w:proofErr w:type="gramEnd"/>
      <w:r>
        <w:t xml:space="preserve">  с  включением  в  кадровый  резерв  государственного органа</w:t>
      </w:r>
    </w:p>
    <w:p w:rsidR="00250778" w:rsidRDefault="00250778">
      <w:pPr>
        <w:pStyle w:val="ConsPlusNonformat"/>
        <w:jc w:val="both"/>
      </w:pPr>
      <w:r>
        <w:t>___________________________________________________________________________</w:t>
      </w:r>
    </w:p>
    <w:p w:rsidR="00250778" w:rsidRDefault="00250778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250778" w:rsidRDefault="00250778">
      <w:pPr>
        <w:pStyle w:val="ConsPlusNonformat"/>
        <w:jc w:val="both"/>
      </w:pPr>
      <w:proofErr w:type="gramStart"/>
      <w:r>
        <w:t>и  распространяется</w:t>
      </w:r>
      <w:proofErr w:type="gramEnd"/>
      <w:r>
        <w:t xml:space="preserve">  на  персональные  данные,  содержащиеся  в документах,</w:t>
      </w:r>
    </w:p>
    <w:p w:rsidR="00250778" w:rsidRDefault="00250778">
      <w:pPr>
        <w:pStyle w:val="ConsPlusNonformat"/>
        <w:jc w:val="both"/>
      </w:pPr>
      <w:r>
        <w:t xml:space="preserve">представленных в соответствии с </w:t>
      </w:r>
      <w:hyperlink w:anchor="P136" w:history="1">
        <w:r>
          <w:rPr>
            <w:color w:val="0000FF"/>
          </w:rPr>
          <w:t>пунктом 31</w:t>
        </w:r>
      </w:hyperlink>
      <w:r>
        <w:t xml:space="preserve"> Положения.</w:t>
      </w:r>
    </w:p>
    <w:p w:rsidR="00250778" w:rsidRDefault="00250778">
      <w:pPr>
        <w:pStyle w:val="ConsPlusNonformat"/>
        <w:jc w:val="both"/>
      </w:pPr>
      <w:r>
        <w:t xml:space="preserve">    </w:t>
      </w:r>
      <w:proofErr w:type="gramStart"/>
      <w:r>
        <w:t>Я  проинформирован</w:t>
      </w:r>
      <w:proofErr w:type="gramEnd"/>
      <w:r>
        <w:t>(а)  о  том,  что  под обработкой персональных данных</w:t>
      </w:r>
    </w:p>
    <w:p w:rsidR="00250778" w:rsidRDefault="00250778">
      <w:pPr>
        <w:pStyle w:val="ConsPlusNonformat"/>
        <w:jc w:val="both"/>
      </w:pPr>
      <w:proofErr w:type="gramStart"/>
      <w:r>
        <w:t>понимаются  действия</w:t>
      </w:r>
      <w:proofErr w:type="gramEnd"/>
      <w:r>
        <w:t xml:space="preserve"> (операции) с персональными данными в рамках выполнения</w:t>
      </w:r>
    </w:p>
    <w:p w:rsidR="00250778" w:rsidRDefault="00250778">
      <w:pPr>
        <w:pStyle w:val="ConsPlusNonformat"/>
        <w:jc w:val="both"/>
      </w:pPr>
      <w:proofErr w:type="gramStart"/>
      <w:r>
        <w:t xml:space="preserve">Федерального  </w:t>
      </w:r>
      <w:hyperlink r:id="rId56" w:history="1">
        <w:r>
          <w:rPr>
            <w:color w:val="0000FF"/>
          </w:rPr>
          <w:t>закона</w:t>
        </w:r>
        <w:proofErr w:type="gramEnd"/>
      </w:hyperlink>
      <w:r>
        <w:t xml:space="preserve"> от 27 июля 2006 года N 152-ФЗ "О персональных данных",</w:t>
      </w:r>
    </w:p>
    <w:p w:rsidR="00250778" w:rsidRDefault="00250778">
      <w:pPr>
        <w:pStyle w:val="ConsPlusNonformat"/>
        <w:jc w:val="both"/>
      </w:pPr>
      <w:proofErr w:type="gramStart"/>
      <w:r>
        <w:t>конфиденциальность  персональных</w:t>
      </w:r>
      <w:proofErr w:type="gramEnd"/>
      <w:r>
        <w:t xml:space="preserve">  данных  соблюдается  в  рамках исполнения</w:t>
      </w:r>
    </w:p>
    <w:p w:rsidR="00250778" w:rsidRDefault="00250778">
      <w:pPr>
        <w:pStyle w:val="ConsPlusNonformat"/>
        <w:jc w:val="both"/>
      </w:pPr>
      <w:r>
        <w:t>законодательства Российской Федерации.</w:t>
      </w:r>
    </w:p>
    <w:p w:rsidR="00250778" w:rsidRDefault="00250778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 осуществление любых действий,</w:t>
      </w:r>
    </w:p>
    <w:p w:rsidR="00250778" w:rsidRDefault="00250778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проверкой документов, представленных в соответствии с пунктом</w:t>
      </w:r>
    </w:p>
    <w:p w:rsidR="00250778" w:rsidRDefault="00250778">
      <w:pPr>
        <w:pStyle w:val="ConsPlusNonformat"/>
        <w:jc w:val="both"/>
      </w:pPr>
      <w:proofErr w:type="gramStart"/>
      <w:r>
        <w:t>31  Положения</w:t>
      </w:r>
      <w:proofErr w:type="gramEnd"/>
      <w:r>
        <w:t>,  и  с  включением  в кадровый резерв государственного органа</w:t>
      </w:r>
    </w:p>
    <w:p w:rsidR="00250778" w:rsidRDefault="00250778">
      <w:pPr>
        <w:pStyle w:val="ConsPlusNonformat"/>
        <w:jc w:val="both"/>
      </w:pPr>
      <w:r>
        <w:t>__________________________________________________________________________,</w:t>
      </w:r>
    </w:p>
    <w:p w:rsidR="00250778" w:rsidRDefault="00250778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250778" w:rsidRDefault="00250778">
      <w:pPr>
        <w:pStyle w:val="ConsPlusNonformat"/>
        <w:jc w:val="both"/>
      </w:pPr>
      <w:proofErr w:type="gramStart"/>
      <w:r>
        <w:t>совершаемых  с</w:t>
      </w:r>
      <w:proofErr w:type="gramEnd"/>
      <w:r>
        <w:t xml:space="preserve">  использованием  средств автоматизации или без использования</w:t>
      </w:r>
    </w:p>
    <w:p w:rsidR="00250778" w:rsidRDefault="00250778">
      <w:pPr>
        <w:pStyle w:val="ConsPlusNonformat"/>
        <w:jc w:val="both"/>
      </w:pPr>
      <w:r>
        <w:t xml:space="preserve">таких    средств   с   персональными   </w:t>
      </w:r>
      <w:proofErr w:type="gramStart"/>
      <w:r>
        <w:t xml:space="preserve">данными,   </w:t>
      </w:r>
      <w:proofErr w:type="gramEnd"/>
      <w:r>
        <w:t>включая   сбор,   запись,</w:t>
      </w:r>
    </w:p>
    <w:p w:rsidR="00250778" w:rsidRDefault="00250778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250778" w:rsidRDefault="00250778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250778" w:rsidRDefault="00250778">
      <w:pPr>
        <w:pStyle w:val="ConsPlusNonformat"/>
        <w:jc w:val="both"/>
      </w:pPr>
      <w:r>
        <w:t>доступ</w:t>
      </w:r>
      <w:proofErr w:type="gramStart"/>
      <w:r>
        <w:t>),  в</w:t>
      </w:r>
      <w:proofErr w:type="gramEnd"/>
      <w:r>
        <w:t xml:space="preserve">  том  числе  для  размещения  на  сайте государственного органа</w:t>
      </w:r>
    </w:p>
    <w:p w:rsidR="00250778" w:rsidRDefault="00250778">
      <w:pPr>
        <w:pStyle w:val="ConsPlusNonformat"/>
        <w:jc w:val="both"/>
      </w:pPr>
      <w:r>
        <w:t>__________________________________________________________________________,</w:t>
      </w:r>
    </w:p>
    <w:p w:rsidR="00250778" w:rsidRDefault="00250778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250778" w:rsidRDefault="00250778">
      <w:pPr>
        <w:pStyle w:val="ConsPlusNonformat"/>
        <w:jc w:val="both"/>
      </w:pPr>
      <w:r>
        <w:t>обезличивание, блокирование, удаление, уничтожение персональных данных.</w:t>
      </w:r>
    </w:p>
    <w:p w:rsidR="00250778" w:rsidRDefault="00250778">
      <w:pPr>
        <w:pStyle w:val="ConsPlusNonformat"/>
        <w:jc w:val="both"/>
      </w:pPr>
      <w:r>
        <w:t xml:space="preserve">    Данное согласие действует до момента отзыва моего согласия на обработку</w:t>
      </w:r>
    </w:p>
    <w:p w:rsidR="00250778" w:rsidRDefault="00250778">
      <w:pPr>
        <w:pStyle w:val="ConsPlusNonformat"/>
        <w:jc w:val="both"/>
      </w:pPr>
      <w:proofErr w:type="gramStart"/>
      <w:r>
        <w:lastRenderedPageBreak/>
        <w:t>моих  персональных</w:t>
      </w:r>
      <w:proofErr w:type="gramEnd"/>
      <w:r>
        <w:t xml:space="preserve">  данных.  Мне разъяснен порядок отзыва моего согласия на</w:t>
      </w:r>
    </w:p>
    <w:p w:rsidR="00250778" w:rsidRDefault="00250778">
      <w:pPr>
        <w:pStyle w:val="ConsPlusNonformat"/>
        <w:jc w:val="both"/>
      </w:pPr>
      <w:r>
        <w:t>обработку моих персональных данных.</w:t>
      </w:r>
    </w:p>
    <w:p w:rsidR="00250778" w:rsidRDefault="00250778">
      <w:pPr>
        <w:pStyle w:val="ConsPlusNonformat"/>
        <w:jc w:val="both"/>
      </w:pPr>
      <w:r>
        <w:t xml:space="preserve">      _______________________________                 _____________________</w:t>
      </w:r>
    </w:p>
    <w:p w:rsidR="00250778" w:rsidRDefault="00250778">
      <w:pPr>
        <w:pStyle w:val="ConsPlusNonformat"/>
        <w:jc w:val="both"/>
      </w:pPr>
      <w:r>
        <w:t xml:space="preserve">     (подпись лица, давшего </w:t>
      </w:r>
      <w:proofErr w:type="gramStart"/>
      <w:r>
        <w:t xml:space="preserve">согласие)   </w:t>
      </w:r>
      <w:proofErr w:type="gramEnd"/>
      <w:r>
        <w:t xml:space="preserve">                  (</w:t>
      </w:r>
      <w:proofErr w:type="spellStart"/>
      <w:r>
        <w:t>И.О.Фамилия</w:t>
      </w:r>
      <w:proofErr w:type="spellEnd"/>
      <w:r>
        <w:t>)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jc w:val="right"/>
        <w:outlineLvl w:val="1"/>
      </w:pPr>
      <w:r>
        <w:t>Приложение 4</w:t>
      </w:r>
    </w:p>
    <w:p w:rsidR="00250778" w:rsidRDefault="00250778">
      <w:pPr>
        <w:pStyle w:val="ConsPlusNormal"/>
        <w:jc w:val="right"/>
      </w:pPr>
      <w:r>
        <w:t>к Положению</w:t>
      </w:r>
    </w:p>
    <w:p w:rsidR="00250778" w:rsidRDefault="00250778">
      <w:pPr>
        <w:pStyle w:val="ConsPlusNormal"/>
        <w:jc w:val="right"/>
      </w:pPr>
      <w:r>
        <w:t>о кадровом резерве на государственной</w:t>
      </w:r>
    </w:p>
    <w:p w:rsidR="00250778" w:rsidRDefault="00250778">
      <w:pPr>
        <w:pStyle w:val="ConsPlusNormal"/>
        <w:jc w:val="right"/>
      </w:pPr>
      <w:r>
        <w:t>гражданской службе Новгородской области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Title"/>
        <w:jc w:val="center"/>
      </w:pPr>
      <w:bookmarkStart w:id="19" w:name="P508"/>
      <w:bookmarkEnd w:id="19"/>
      <w:r>
        <w:t>ФОРМА СПРАВКИ,</w:t>
      </w:r>
    </w:p>
    <w:p w:rsidR="00250778" w:rsidRDefault="00250778">
      <w:pPr>
        <w:pStyle w:val="ConsPlusTitle"/>
        <w:jc w:val="center"/>
      </w:pPr>
      <w:r>
        <w:t>СОДЕРЖАЩЕЙ СВЕДЕНИЯ О ГОСУДАРСТВЕННОМ ГРАЖДАНСКОМ СЛУЖАЩЕМ</w:t>
      </w:r>
    </w:p>
    <w:p w:rsidR="00250778" w:rsidRDefault="00250778">
      <w:pPr>
        <w:pStyle w:val="ConsPlusTitle"/>
        <w:jc w:val="center"/>
      </w:pPr>
      <w:r>
        <w:t>НОВГОРОДСКОЙ ОБЛАСТИ (ГРАЖДАНИНЕ РОССИЙСКОЙ ФЕДЕРАЦИИ),</w:t>
      </w:r>
    </w:p>
    <w:p w:rsidR="00250778" w:rsidRDefault="00250778">
      <w:pPr>
        <w:pStyle w:val="ConsPlusTitle"/>
        <w:jc w:val="center"/>
      </w:pPr>
      <w:r>
        <w:t>ВКЛЮЧАЕМОМ В КАДРОВЫЙ РЕЗЕРВ ГОСУДАРСТВЕННОГО ОРГАНА</w:t>
      </w:r>
    </w:p>
    <w:p w:rsidR="00250778" w:rsidRDefault="00250778">
      <w:pPr>
        <w:pStyle w:val="ConsPlusTitle"/>
        <w:jc w:val="center"/>
      </w:pPr>
      <w:r>
        <w:t>НОВГОРОДСКОЙ ОБЛАСТИ</w:t>
      </w:r>
    </w:p>
    <w:p w:rsidR="00250778" w:rsidRDefault="002507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07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</w:p>
          <w:p w:rsidR="00250778" w:rsidRDefault="00250778">
            <w:pPr>
              <w:pStyle w:val="ConsPlusNormal"/>
              <w:jc w:val="center"/>
            </w:pPr>
            <w:r>
              <w:rPr>
                <w:color w:val="392C69"/>
              </w:rPr>
              <w:t>от 22.08.2018 N 536-ОД)</w:t>
            </w:r>
          </w:p>
        </w:tc>
      </w:tr>
    </w:tbl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r>
        <w:t xml:space="preserve">                                 СПРАВКА,</w:t>
      </w:r>
    </w:p>
    <w:p w:rsidR="00250778" w:rsidRDefault="00250778">
      <w:pPr>
        <w:pStyle w:val="ConsPlusNonformat"/>
        <w:jc w:val="both"/>
      </w:pPr>
      <w:r>
        <w:t xml:space="preserve">        содержащая сведения о государственном гражданском служащем</w:t>
      </w:r>
    </w:p>
    <w:p w:rsidR="00250778" w:rsidRDefault="00250778">
      <w:pPr>
        <w:pStyle w:val="ConsPlusNonformat"/>
        <w:jc w:val="both"/>
      </w:pPr>
      <w:r>
        <w:t xml:space="preserve">          Новгородской области (гражданине Российской Федерации),</w:t>
      </w:r>
    </w:p>
    <w:p w:rsidR="00250778" w:rsidRDefault="00250778">
      <w:pPr>
        <w:pStyle w:val="ConsPlusNonformat"/>
        <w:jc w:val="both"/>
      </w:pPr>
      <w:r>
        <w:t xml:space="preserve">          включаемом в кадровый резерв государственного органа</w:t>
      </w:r>
    </w:p>
    <w:p w:rsidR="00250778" w:rsidRDefault="00250778">
      <w:pPr>
        <w:pStyle w:val="ConsPlusNonformat"/>
        <w:jc w:val="both"/>
      </w:pPr>
      <w:r>
        <w:t xml:space="preserve">                           Новгородской области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>___________________________________________________________________________</w:t>
      </w:r>
    </w:p>
    <w:p w:rsidR="00250778" w:rsidRDefault="00250778">
      <w:pPr>
        <w:pStyle w:val="ConsPlusNonformat"/>
        <w:jc w:val="both"/>
      </w:pPr>
      <w:r>
        <w:t xml:space="preserve">        (наименование государственного органа Новгородской области)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┌──────────┐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│          │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│  Место</w:t>
      </w:r>
      <w:proofErr w:type="gramEnd"/>
      <w:r>
        <w:t xml:space="preserve">   │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│   для    │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│фотографии│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│          │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           └──────────┘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>1. Фамилия ________________________________________________________________</w:t>
      </w:r>
    </w:p>
    <w:p w:rsidR="00250778" w:rsidRDefault="00250778">
      <w:pPr>
        <w:pStyle w:val="ConsPlusNonformat"/>
        <w:jc w:val="both"/>
      </w:pPr>
      <w:r>
        <w:t>Имя _______________________________________________________________________</w:t>
      </w:r>
    </w:p>
    <w:p w:rsidR="00250778" w:rsidRDefault="00250778">
      <w:pPr>
        <w:pStyle w:val="ConsPlusNonformat"/>
        <w:jc w:val="both"/>
      </w:pPr>
      <w:r>
        <w:t>Отчество __________________________________________________________________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────────────────────────────────────┬──────────────────────────────────────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2. Если изменялись фамилия, имя или│_____________________________________</w:t>
      </w:r>
    </w:p>
    <w:p w:rsidR="00250778" w:rsidRDefault="00250778">
      <w:pPr>
        <w:pStyle w:val="ConsPlusCell"/>
        <w:jc w:val="both"/>
      </w:pPr>
      <w:r>
        <w:t xml:space="preserve"> отчество, то указать их, а также   │_____________________________________</w:t>
      </w:r>
    </w:p>
    <w:p w:rsidR="00250778" w:rsidRDefault="00250778">
      <w:pPr>
        <w:pStyle w:val="ConsPlusCell"/>
        <w:jc w:val="both"/>
      </w:pPr>
      <w:r>
        <w:t xml:space="preserve"> когда, где и по какой причине </w:t>
      </w:r>
      <w:proofErr w:type="gramStart"/>
      <w:r>
        <w:t>они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были изменены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3. Число, месяц, год и место       │_____________________________________</w:t>
      </w:r>
    </w:p>
    <w:p w:rsidR="00250778" w:rsidRDefault="00250778">
      <w:pPr>
        <w:pStyle w:val="ConsPlusCell"/>
        <w:jc w:val="both"/>
      </w:pPr>
      <w:r>
        <w:t xml:space="preserve"> рождения (село, деревня, </w:t>
      </w:r>
      <w:proofErr w:type="gramStart"/>
      <w:r>
        <w:t xml:space="preserve">город,   </w:t>
      </w:r>
      <w:proofErr w:type="gramEnd"/>
      <w:r>
        <w:t xml:space="preserve"> │_____________________________________</w:t>
      </w:r>
    </w:p>
    <w:p w:rsidR="00250778" w:rsidRDefault="00250778">
      <w:pPr>
        <w:pStyle w:val="ConsPlusCell"/>
        <w:jc w:val="both"/>
      </w:pPr>
      <w:r>
        <w:t xml:space="preserve"> район, область, край, </w:t>
      </w:r>
      <w:proofErr w:type="gramStart"/>
      <w:r>
        <w:t>республика,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</w:t>
      </w:r>
      <w:proofErr w:type="gramStart"/>
      <w:r>
        <w:t xml:space="preserve">страна)   </w:t>
      </w:r>
      <w:proofErr w:type="gramEnd"/>
      <w:r>
        <w:t xml:space="preserve">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4. Гражданство (если изменялось, то│_____________________________________</w:t>
      </w:r>
    </w:p>
    <w:p w:rsidR="00250778" w:rsidRDefault="00250778">
      <w:pPr>
        <w:pStyle w:val="ConsPlusCell"/>
        <w:jc w:val="both"/>
      </w:pPr>
      <w:r>
        <w:lastRenderedPageBreak/>
        <w:t xml:space="preserve"> указать, когда и по какой причине, │_____________________________________</w:t>
      </w:r>
    </w:p>
    <w:p w:rsidR="00250778" w:rsidRDefault="00250778">
      <w:pPr>
        <w:pStyle w:val="ConsPlusCell"/>
        <w:jc w:val="both"/>
      </w:pPr>
      <w:r>
        <w:t xml:space="preserve"> если имеется гражданство другого   │_____________________________________</w:t>
      </w:r>
    </w:p>
    <w:p w:rsidR="00250778" w:rsidRDefault="00250778">
      <w:pPr>
        <w:pStyle w:val="ConsPlusCell"/>
        <w:jc w:val="both"/>
      </w:pPr>
      <w:r>
        <w:t xml:space="preserve"> государства - </w:t>
      </w:r>
      <w:proofErr w:type="gramStart"/>
      <w:r>
        <w:t xml:space="preserve">указать)   </w:t>
      </w:r>
      <w:proofErr w:type="gramEnd"/>
      <w:r>
        <w:t xml:space="preserve">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 5. Домашний адрес (адрес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регистрации по месту </w:t>
      </w:r>
      <w:proofErr w:type="gramStart"/>
      <w:r>
        <w:t>жительства,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 по месту пребывания), номер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телефона, адрес электронной почты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6. Образование (указать уровень    │_____________________________________</w:t>
      </w:r>
    </w:p>
    <w:p w:rsidR="00250778" w:rsidRDefault="00250778">
      <w:pPr>
        <w:pStyle w:val="ConsPlusCell"/>
        <w:jc w:val="both"/>
      </w:pPr>
      <w:r>
        <w:t xml:space="preserve"> профессионального образования, в   │_____________________________________</w:t>
      </w:r>
    </w:p>
    <w:p w:rsidR="00250778" w:rsidRDefault="00250778">
      <w:pPr>
        <w:pStyle w:val="ConsPlusCell"/>
        <w:jc w:val="both"/>
      </w:pPr>
      <w:r>
        <w:t xml:space="preserve"> каких образовательных организациях │_____________________________________</w:t>
      </w:r>
    </w:p>
    <w:p w:rsidR="00250778" w:rsidRDefault="00250778">
      <w:pPr>
        <w:pStyle w:val="ConsPlusCell"/>
        <w:jc w:val="both"/>
      </w:pPr>
      <w:r>
        <w:t xml:space="preserve"> оно получено, номера дипломов, даты│_____________________________________</w:t>
      </w:r>
    </w:p>
    <w:p w:rsidR="00250778" w:rsidRDefault="00250778">
      <w:pPr>
        <w:pStyle w:val="ConsPlusCell"/>
        <w:jc w:val="both"/>
      </w:pPr>
      <w:r>
        <w:t xml:space="preserve"> их выдачи, направление </w:t>
      </w:r>
      <w:proofErr w:type="gramStart"/>
      <w:r>
        <w:t>подготовки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или специальность по </w:t>
      </w:r>
      <w:proofErr w:type="gramStart"/>
      <w:r>
        <w:t xml:space="preserve">диплому,   </w:t>
      </w:r>
      <w:proofErr w:type="gramEnd"/>
      <w:r>
        <w:t xml:space="preserve">   │_____________________________________</w:t>
      </w:r>
    </w:p>
    <w:p w:rsidR="00250778" w:rsidRDefault="00250778">
      <w:pPr>
        <w:pStyle w:val="ConsPlusCell"/>
        <w:jc w:val="both"/>
      </w:pPr>
      <w:r>
        <w:t xml:space="preserve"> квалификация по </w:t>
      </w:r>
      <w:proofErr w:type="gramStart"/>
      <w:r>
        <w:t xml:space="preserve">диплому)   </w:t>
      </w:r>
      <w:proofErr w:type="gramEnd"/>
      <w:r>
        <w:t xml:space="preserve">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7. Ученая степень, ученое звание   │_____________________________________</w:t>
      </w:r>
    </w:p>
    <w:p w:rsidR="00250778" w:rsidRDefault="00250778">
      <w:pPr>
        <w:pStyle w:val="ConsPlusCell"/>
        <w:jc w:val="both"/>
      </w:pPr>
      <w:r>
        <w:t xml:space="preserve"> (когда и кем присвоены, номера     │_____________________________________</w:t>
      </w:r>
    </w:p>
    <w:p w:rsidR="00250778" w:rsidRDefault="00250778">
      <w:pPr>
        <w:pStyle w:val="ConsPlusCell"/>
        <w:jc w:val="both"/>
      </w:pPr>
      <w:r>
        <w:t xml:space="preserve"> дипломов, </w:t>
      </w:r>
      <w:proofErr w:type="gramStart"/>
      <w:r>
        <w:t xml:space="preserve">аттестатов)   </w:t>
      </w:r>
      <w:proofErr w:type="gramEnd"/>
      <w:r>
        <w:t xml:space="preserve">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8. Знания и умения с учетом области│_____________________________________</w:t>
      </w:r>
    </w:p>
    <w:p w:rsidR="00250778" w:rsidRDefault="00250778">
      <w:pPr>
        <w:pStyle w:val="ConsPlusCell"/>
        <w:jc w:val="both"/>
      </w:pPr>
      <w:r>
        <w:t xml:space="preserve"> и вида профессиональной </w:t>
      </w:r>
      <w:proofErr w:type="gramStart"/>
      <w:r>
        <w:t>служебной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деятельности в соответствующем     │_____________________________________</w:t>
      </w:r>
    </w:p>
    <w:p w:rsidR="00250778" w:rsidRDefault="00250778">
      <w:pPr>
        <w:pStyle w:val="ConsPlusCell"/>
        <w:jc w:val="both"/>
      </w:pPr>
      <w:r>
        <w:t xml:space="preserve"> государственном органе Новгородской│_____________________________________</w:t>
      </w:r>
    </w:p>
    <w:p w:rsidR="00250778" w:rsidRDefault="00250778">
      <w:pPr>
        <w:pStyle w:val="ConsPlusCell"/>
        <w:jc w:val="both"/>
      </w:pPr>
      <w:r>
        <w:t xml:space="preserve"> области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9. Выполняемая работа (</w:t>
      </w:r>
      <w:proofErr w:type="gramStart"/>
      <w:r>
        <w:t>замещаемая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должность, наименование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организации, включая обучение в    │_____________________________________</w:t>
      </w:r>
    </w:p>
    <w:p w:rsidR="00250778" w:rsidRDefault="00250778">
      <w:pPr>
        <w:pStyle w:val="ConsPlusCell"/>
        <w:jc w:val="both"/>
      </w:pPr>
      <w:r>
        <w:t xml:space="preserve"> профессиональных образовательных   │_____________________________________</w:t>
      </w:r>
    </w:p>
    <w:p w:rsidR="00250778" w:rsidRDefault="00250778">
      <w:pPr>
        <w:pStyle w:val="ConsPlusCell"/>
        <w:jc w:val="both"/>
      </w:pPr>
      <w:r>
        <w:t xml:space="preserve"> организациях и образовательных     │_____________________________________</w:t>
      </w:r>
    </w:p>
    <w:p w:rsidR="00250778" w:rsidRDefault="00250778">
      <w:pPr>
        <w:pStyle w:val="ConsPlusCell"/>
        <w:jc w:val="both"/>
      </w:pPr>
      <w:r>
        <w:t xml:space="preserve"> организациях высшего </w:t>
      </w:r>
      <w:proofErr w:type="gramStart"/>
      <w:r>
        <w:t>образования,  │</w:t>
      </w:r>
      <w:proofErr w:type="gramEnd"/>
      <w:r>
        <w:t>_____________________________________</w:t>
      </w:r>
    </w:p>
    <w:p w:rsidR="00250778" w:rsidRDefault="00250778">
      <w:pPr>
        <w:pStyle w:val="ConsPlusCell"/>
        <w:jc w:val="both"/>
      </w:pPr>
      <w:r>
        <w:t xml:space="preserve"> военную службу, работу по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</w:t>
      </w:r>
      <w:proofErr w:type="gramStart"/>
      <w:r>
        <w:t xml:space="preserve">совместительству,   </w:t>
      </w:r>
      <w:proofErr w:type="gramEnd"/>
      <w:r>
        <w:t xml:space="preserve">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предпринимательскую деятельность и │_____________________________________</w:t>
      </w:r>
    </w:p>
    <w:p w:rsidR="00250778" w:rsidRDefault="00250778">
      <w:pPr>
        <w:pStyle w:val="ConsPlusCell"/>
        <w:jc w:val="both"/>
      </w:pPr>
      <w:r>
        <w:t xml:space="preserve"> др.) с начала трудовой деятельности│_____________________________________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10. Сведения о профессиональных    │_____________________________________</w:t>
      </w:r>
    </w:p>
    <w:p w:rsidR="00250778" w:rsidRDefault="00250778">
      <w:pPr>
        <w:pStyle w:val="ConsPlusCell"/>
        <w:jc w:val="both"/>
      </w:pPr>
      <w:r>
        <w:t xml:space="preserve"> достижениях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11. Стаж государственной           │</w:t>
      </w:r>
    </w:p>
    <w:p w:rsidR="00250778" w:rsidRDefault="00250778">
      <w:pPr>
        <w:pStyle w:val="ConsPlusCell"/>
        <w:jc w:val="both"/>
      </w:pPr>
      <w:r>
        <w:t xml:space="preserve"> гражданской службы на дату         │</w:t>
      </w:r>
    </w:p>
    <w:p w:rsidR="00250778" w:rsidRDefault="00250778">
      <w:pPr>
        <w:pStyle w:val="ConsPlusCell"/>
        <w:jc w:val="both"/>
      </w:pPr>
      <w:r>
        <w:t xml:space="preserve"> включения в кадровый резерв        │     лет      месяцев &lt;*&gt;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12. Стаж работы по специальности   │наименования специальностей</w:t>
      </w:r>
    </w:p>
    <w:p w:rsidR="00250778" w:rsidRDefault="00250778">
      <w:pPr>
        <w:pStyle w:val="ConsPlusCell"/>
        <w:jc w:val="both"/>
      </w:pPr>
      <w:r>
        <w:t xml:space="preserve"> (направлению подготовки) на дату   </w:t>
      </w:r>
      <w:proofErr w:type="gramStart"/>
      <w:r>
        <w:t>│(</w:t>
      </w:r>
      <w:proofErr w:type="gramEnd"/>
      <w:r>
        <w:t>направлений подготовки), стаж работы</w:t>
      </w:r>
    </w:p>
    <w:p w:rsidR="00250778" w:rsidRDefault="00250778">
      <w:pPr>
        <w:pStyle w:val="ConsPlusCell"/>
        <w:jc w:val="both"/>
      </w:pPr>
      <w:r>
        <w:t xml:space="preserve"> включения в кадровый резерв        │по каждой из них &lt;*&gt;: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lastRenderedPageBreak/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13. Группа должностей              </w:t>
      </w:r>
      <w:proofErr w:type="gramStart"/>
      <w:r>
        <w:t>│[ ]</w:t>
      </w:r>
      <w:proofErr w:type="gramEnd"/>
      <w:r>
        <w:t xml:space="preserve"> 13.1 высшая</w:t>
      </w:r>
    </w:p>
    <w:p w:rsidR="00250778" w:rsidRDefault="00250778">
      <w:pPr>
        <w:pStyle w:val="ConsPlusCell"/>
        <w:jc w:val="both"/>
      </w:pPr>
      <w:r>
        <w:t xml:space="preserve"> государственной гражданской службы │</w:t>
      </w:r>
    </w:p>
    <w:p w:rsidR="00250778" w:rsidRDefault="00250778">
      <w:pPr>
        <w:pStyle w:val="ConsPlusCell"/>
        <w:jc w:val="both"/>
      </w:pPr>
      <w:r>
        <w:t xml:space="preserve"> Новгородской области, на которые   </w:t>
      </w:r>
      <w:proofErr w:type="gramStart"/>
      <w:r>
        <w:t>│[ ]</w:t>
      </w:r>
      <w:proofErr w:type="gramEnd"/>
      <w:r>
        <w:t xml:space="preserve"> 13.2 главная</w:t>
      </w:r>
    </w:p>
    <w:p w:rsidR="00250778" w:rsidRDefault="00250778">
      <w:pPr>
        <w:pStyle w:val="ConsPlusCell"/>
        <w:jc w:val="both"/>
      </w:pPr>
      <w:r>
        <w:t xml:space="preserve"> может быть осуществлено назначение │</w:t>
      </w:r>
    </w:p>
    <w:p w:rsidR="00250778" w:rsidRDefault="00250778">
      <w:pPr>
        <w:pStyle w:val="ConsPlusCell"/>
        <w:jc w:val="both"/>
      </w:pPr>
      <w:r>
        <w:t xml:space="preserve"> из кадрового резерва               </w:t>
      </w:r>
      <w:proofErr w:type="gramStart"/>
      <w:r>
        <w:t>│[ ]</w:t>
      </w:r>
      <w:proofErr w:type="gramEnd"/>
      <w:r>
        <w:t xml:space="preserve"> 13.3 ведущая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14. Основание и правовой акт о     </w:t>
      </w:r>
      <w:proofErr w:type="gramStart"/>
      <w:r>
        <w:t>│[ ]</w:t>
      </w:r>
      <w:proofErr w:type="gramEnd"/>
      <w:r>
        <w:t xml:space="preserve"> 14.1 по результатам конкурса на</w:t>
      </w:r>
    </w:p>
    <w:p w:rsidR="00250778" w:rsidRDefault="00250778">
      <w:pPr>
        <w:pStyle w:val="ConsPlusCell"/>
        <w:jc w:val="both"/>
      </w:pPr>
      <w:r>
        <w:t xml:space="preserve"> включении в кадровый резерв        │включение в кадровый резерв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14.2 по результатам конкурса</w:t>
      </w:r>
    </w:p>
    <w:p w:rsidR="00250778" w:rsidRDefault="00250778">
      <w:pPr>
        <w:pStyle w:val="ConsPlusCell"/>
        <w:jc w:val="both"/>
      </w:pPr>
      <w:r>
        <w:t xml:space="preserve">                                    │на замещение вакантной должности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14.3 по результатам аттестации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14.4 в связи с сокращением</w:t>
      </w:r>
    </w:p>
    <w:p w:rsidR="00250778" w:rsidRDefault="00250778">
      <w:pPr>
        <w:pStyle w:val="ConsPlusCell"/>
        <w:jc w:val="both"/>
      </w:pPr>
      <w:r>
        <w:t xml:space="preserve">                                    │должностей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14.5 в связи с упразднением</w:t>
      </w:r>
    </w:p>
    <w:p w:rsidR="00250778" w:rsidRDefault="00250778">
      <w:pPr>
        <w:pStyle w:val="ConsPlusCell"/>
        <w:jc w:val="both"/>
      </w:pPr>
      <w:r>
        <w:t xml:space="preserve">                                    │государственного органа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14.6 в связи с увольнением по</w:t>
      </w:r>
    </w:p>
    <w:p w:rsidR="00250778" w:rsidRDefault="00250778">
      <w:pPr>
        <w:pStyle w:val="ConsPlusCell"/>
        <w:jc w:val="both"/>
      </w:pPr>
      <w:r>
        <w:t xml:space="preserve">                                    │одному из оснований, предусмотренных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  <w:hyperlink r:id="rId58" w:history="1">
        <w:r>
          <w:rPr>
            <w:color w:val="0000FF"/>
          </w:rPr>
          <w:t>частью 1 статьи 39</w:t>
        </w:r>
      </w:hyperlink>
      <w:r>
        <w:t xml:space="preserve"> Федерального</w:t>
      </w:r>
    </w:p>
    <w:p w:rsidR="00250778" w:rsidRDefault="00250778">
      <w:pPr>
        <w:pStyle w:val="ConsPlusCell"/>
        <w:jc w:val="both"/>
      </w:pPr>
      <w:r>
        <w:t xml:space="preserve">                                    │закона от 27 июля 2004 года N 79-ФЗ</w:t>
      </w:r>
    </w:p>
    <w:p w:rsidR="00250778" w:rsidRDefault="00250778">
      <w:pPr>
        <w:pStyle w:val="ConsPlusCell"/>
        <w:jc w:val="both"/>
      </w:pPr>
      <w:r>
        <w:t xml:space="preserve">                                    │"О государственной гражданской службе</w:t>
      </w:r>
    </w:p>
    <w:p w:rsidR="00250778" w:rsidRDefault="00250778">
      <w:pPr>
        <w:pStyle w:val="ConsPlusCell"/>
        <w:jc w:val="both"/>
      </w:pPr>
      <w:r>
        <w:t xml:space="preserve">                                    │Российской Федерации"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│14.7 наименование и реквизиты</w:t>
      </w:r>
    </w:p>
    <w:p w:rsidR="00250778" w:rsidRDefault="00250778">
      <w:pPr>
        <w:pStyle w:val="ConsPlusCell"/>
        <w:jc w:val="both"/>
      </w:pPr>
      <w:r>
        <w:t xml:space="preserve">                                    │правового акта о включении в кадровый</w:t>
      </w:r>
    </w:p>
    <w:p w:rsidR="00250778" w:rsidRDefault="00250778">
      <w:pPr>
        <w:pStyle w:val="ConsPlusCell"/>
        <w:jc w:val="both"/>
      </w:pPr>
      <w:r>
        <w:t xml:space="preserve">                                    │резерв: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15. Информация о мероприятиях по   │15.1 дополнительное профессиональное</w:t>
      </w:r>
    </w:p>
    <w:p w:rsidR="00250778" w:rsidRDefault="00250778">
      <w:pPr>
        <w:pStyle w:val="ConsPlusCell"/>
        <w:jc w:val="both"/>
      </w:pPr>
      <w:r>
        <w:t xml:space="preserve"> профессиональному развитию в </w:t>
      </w:r>
      <w:proofErr w:type="spellStart"/>
      <w:r>
        <w:t>период│образование</w:t>
      </w:r>
      <w:proofErr w:type="spellEnd"/>
      <w:r>
        <w:t>:</w:t>
      </w:r>
    </w:p>
    <w:p w:rsidR="00250778" w:rsidRDefault="00250778">
      <w:pPr>
        <w:pStyle w:val="ConsPlusCell"/>
        <w:jc w:val="both"/>
      </w:pPr>
      <w:r>
        <w:t xml:space="preserve"> нахождения в кадровом резерве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профессиональная переподготовка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повышение квалификации</w:t>
      </w:r>
    </w:p>
    <w:p w:rsidR="00250778" w:rsidRDefault="00250778">
      <w:pPr>
        <w:pStyle w:val="ConsPlusCell"/>
        <w:jc w:val="both"/>
      </w:pPr>
      <w:r>
        <w:t xml:space="preserve">                                    │наименования образовательных</w:t>
      </w:r>
    </w:p>
    <w:p w:rsidR="00250778" w:rsidRDefault="00250778">
      <w:pPr>
        <w:pStyle w:val="ConsPlusCell"/>
        <w:jc w:val="both"/>
      </w:pPr>
      <w:r>
        <w:t xml:space="preserve">                                    │программ, год получения</w:t>
      </w:r>
    </w:p>
    <w:p w:rsidR="00250778" w:rsidRDefault="00250778">
      <w:pPr>
        <w:pStyle w:val="ConsPlusCell"/>
        <w:jc w:val="both"/>
      </w:pPr>
      <w:r>
        <w:t xml:space="preserve">                                    │дополнительного профессионального</w:t>
      </w:r>
    </w:p>
    <w:p w:rsidR="00250778" w:rsidRDefault="00250778">
      <w:pPr>
        <w:pStyle w:val="ConsPlusCell"/>
        <w:jc w:val="both"/>
      </w:pPr>
      <w:r>
        <w:t xml:space="preserve">                                    │образования, объем учебных часов,</w:t>
      </w:r>
    </w:p>
    <w:p w:rsidR="00250778" w:rsidRDefault="00250778">
      <w:pPr>
        <w:pStyle w:val="ConsPlusCell"/>
        <w:jc w:val="both"/>
      </w:pPr>
      <w:r>
        <w:t xml:space="preserve">                                    │дипломы, удостоверения, справки: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│15.2 иные мероприятия по</w:t>
      </w:r>
    </w:p>
    <w:p w:rsidR="00250778" w:rsidRDefault="00250778">
      <w:pPr>
        <w:pStyle w:val="ConsPlusCell"/>
        <w:jc w:val="both"/>
      </w:pPr>
      <w:r>
        <w:t xml:space="preserve">                                    │профессиональному развитию, год их</w:t>
      </w:r>
    </w:p>
    <w:p w:rsidR="00250778" w:rsidRDefault="00250778">
      <w:pPr>
        <w:pStyle w:val="ConsPlusCell"/>
        <w:jc w:val="both"/>
      </w:pPr>
      <w:r>
        <w:t xml:space="preserve">                                    │проведения, документы (при наличии):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16. Основание и правовой акт об    </w:t>
      </w:r>
      <w:proofErr w:type="gramStart"/>
      <w:r>
        <w:t>│[ ]</w:t>
      </w:r>
      <w:proofErr w:type="gramEnd"/>
      <w:r>
        <w:t xml:space="preserve"> 16.1 личное заявление</w:t>
      </w:r>
    </w:p>
    <w:p w:rsidR="00250778" w:rsidRDefault="00250778">
      <w:pPr>
        <w:pStyle w:val="ConsPlusCell"/>
        <w:jc w:val="both"/>
      </w:pPr>
      <w:r>
        <w:t xml:space="preserve"> исключении из кадрового резерва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16.2 назначение на должность из</w:t>
      </w:r>
    </w:p>
    <w:p w:rsidR="00250778" w:rsidRDefault="00250778">
      <w:pPr>
        <w:pStyle w:val="ConsPlusCell"/>
        <w:jc w:val="both"/>
      </w:pPr>
      <w:r>
        <w:t xml:space="preserve">                                    │кадрового резерва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16.3 увольнение с государственной</w:t>
      </w:r>
    </w:p>
    <w:p w:rsidR="00250778" w:rsidRDefault="00250778">
      <w:pPr>
        <w:pStyle w:val="ConsPlusCell"/>
        <w:jc w:val="both"/>
      </w:pPr>
      <w:r>
        <w:lastRenderedPageBreak/>
        <w:t xml:space="preserve">                                    │гражданской службы, за исключением</w:t>
      </w:r>
    </w:p>
    <w:p w:rsidR="00250778" w:rsidRDefault="00250778">
      <w:pPr>
        <w:pStyle w:val="ConsPlusCell"/>
        <w:jc w:val="both"/>
      </w:pPr>
      <w:r>
        <w:t xml:space="preserve">                                    │увольнения по основанию,</w:t>
      </w:r>
    </w:p>
    <w:p w:rsidR="00250778" w:rsidRDefault="00250778">
      <w:pPr>
        <w:pStyle w:val="ConsPlusCell"/>
        <w:jc w:val="both"/>
      </w:pPr>
      <w:r>
        <w:t xml:space="preserve">                                    │предусмотренному </w:t>
      </w:r>
      <w:hyperlink r:id="rId5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60" w:history="1">
        <w:r>
          <w:rPr>
            <w:color w:val="0000FF"/>
          </w:rPr>
          <w:t>8.3</w:t>
        </w:r>
      </w:hyperlink>
    </w:p>
    <w:p w:rsidR="00250778" w:rsidRDefault="00250778">
      <w:pPr>
        <w:pStyle w:val="ConsPlusCell"/>
        <w:jc w:val="both"/>
      </w:pPr>
      <w:r>
        <w:t xml:space="preserve">                                    │части 1 статьи 37 Федерального закона</w:t>
      </w:r>
    </w:p>
    <w:p w:rsidR="00250778" w:rsidRDefault="00250778">
      <w:pPr>
        <w:pStyle w:val="ConsPlusCell"/>
        <w:jc w:val="both"/>
      </w:pPr>
      <w:r>
        <w:t xml:space="preserve">                                    │от 27 июля 2004 года N 79-ФЗ "О</w:t>
      </w:r>
    </w:p>
    <w:p w:rsidR="00250778" w:rsidRDefault="00250778">
      <w:pPr>
        <w:pStyle w:val="ConsPlusCell"/>
        <w:jc w:val="both"/>
      </w:pPr>
      <w:r>
        <w:t xml:space="preserve">                                    │государственной гражданской службе</w:t>
      </w:r>
    </w:p>
    <w:p w:rsidR="00250778" w:rsidRDefault="00250778">
      <w:pPr>
        <w:pStyle w:val="ConsPlusCell"/>
        <w:jc w:val="both"/>
      </w:pPr>
      <w:r>
        <w:t xml:space="preserve">                                    │Российской Федерации", либо по одному</w:t>
      </w:r>
    </w:p>
    <w:p w:rsidR="00250778" w:rsidRDefault="00250778">
      <w:pPr>
        <w:pStyle w:val="ConsPlusCell"/>
        <w:jc w:val="both"/>
      </w:pPr>
      <w:r>
        <w:t xml:space="preserve">                                    │из оснований, предусмотренных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  <w:hyperlink r:id="rId61" w:history="1">
        <w:r>
          <w:rPr>
            <w:color w:val="0000FF"/>
          </w:rPr>
          <w:t>частью 1 статьи 39</w:t>
        </w:r>
      </w:hyperlink>
      <w:r>
        <w:t xml:space="preserve"> указанного</w:t>
      </w:r>
    </w:p>
    <w:p w:rsidR="00250778" w:rsidRDefault="00250778">
      <w:pPr>
        <w:pStyle w:val="ConsPlusCell"/>
        <w:jc w:val="both"/>
      </w:pPr>
      <w:r>
        <w:t xml:space="preserve">                                    │Федерального закона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16.4 непрерывное пребывание в</w:t>
      </w:r>
    </w:p>
    <w:p w:rsidR="00250778" w:rsidRDefault="00250778">
      <w:pPr>
        <w:pStyle w:val="ConsPlusCell"/>
        <w:jc w:val="both"/>
      </w:pPr>
      <w:r>
        <w:t xml:space="preserve">                                    │кадровом резерве более 3 лет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16.5 совершение дисциплинарного</w:t>
      </w:r>
    </w:p>
    <w:p w:rsidR="00250778" w:rsidRDefault="00250778">
      <w:pPr>
        <w:pStyle w:val="ConsPlusCell"/>
        <w:jc w:val="both"/>
      </w:pPr>
      <w:r>
        <w:t xml:space="preserve">                                    │проступка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16.6 понижение в должности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16.7 смерть (гибель) либо</w:t>
      </w:r>
    </w:p>
    <w:p w:rsidR="00250778" w:rsidRDefault="00250778">
      <w:pPr>
        <w:pStyle w:val="ConsPlusCell"/>
        <w:jc w:val="both"/>
      </w:pPr>
      <w:r>
        <w:t xml:space="preserve">                                    │признание безвестно отсутствующим или</w:t>
      </w:r>
    </w:p>
    <w:p w:rsidR="00250778" w:rsidRDefault="00250778">
      <w:pPr>
        <w:pStyle w:val="ConsPlusCell"/>
        <w:jc w:val="both"/>
      </w:pPr>
      <w:r>
        <w:t xml:space="preserve">                                    │объявление умершим решением суда,</w:t>
      </w:r>
    </w:p>
    <w:p w:rsidR="00250778" w:rsidRDefault="00250778">
      <w:pPr>
        <w:pStyle w:val="ConsPlusCell"/>
        <w:jc w:val="both"/>
      </w:pPr>
      <w:r>
        <w:t xml:space="preserve">                                    │вступившим в законную силу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16.8 признание недееспособным или</w:t>
      </w:r>
    </w:p>
    <w:p w:rsidR="00250778" w:rsidRDefault="00250778">
      <w:pPr>
        <w:pStyle w:val="ConsPlusCell"/>
        <w:jc w:val="both"/>
      </w:pPr>
      <w:r>
        <w:t xml:space="preserve">                                    │ограниченно дееспособным решением</w:t>
      </w:r>
    </w:p>
    <w:p w:rsidR="00250778" w:rsidRDefault="00250778">
      <w:pPr>
        <w:pStyle w:val="ConsPlusCell"/>
        <w:jc w:val="both"/>
      </w:pPr>
      <w:r>
        <w:t xml:space="preserve">                                    │суда, вступившим в законную силу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16.9 наличие заболевания,</w:t>
      </w:r>
    </w:p>
    <w:p w:rsidR="00250778" w:rsidRDefault="00250778">
      <w:pPr>
        <w:pStyle w:val="ConsPlusCell"/>
        <w:jc w:val="both"/>
      </w:pPr>
      <w:r>
        <w:t xml:space="preserve">                                    │препятствующего поступлению на</w:t>
      </w:r>
    </w:p>
    <w:p w:rsidR="00250778" w:rsidRDefault="00250778">
      <w:pPr>
        <w:pStyle w:val="ConsPlusCell"/>
        <w:jc w:val="both"/>
      </w:pPr>
      <w:r>
        <w:t xml:space="preserve">                                    │государственную гражданскую службу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16.10 достижение предельного</w:t>
      </w:r>
    </w:p>
    <w:p w:rsidR="00250778" w:rsidRDefault="00250778">
      <w:pPr>
        <w:pStyle w:val="ConsPlusCell"/>
        <w:jc w:val="both"/>
      </w:pPr>
      <w:r>
        <w:t xml:space="preserve">                                    │возраста пребывания на</w:t>
      </w:r>
    </w:p>
    <w:p w:rsidR="00250778" w:rsidRDefault="00250778">
      <w:pPr>
        <w:pStyle w:val="ConsPlusCell"/>
        <w:jc w:val="both"/>
      </w:pPr>
      <w:r>
        <w:t xml:space="preserve">                                    │государственной гражданской службе,</w:t>
      </w:r>
    </w:p>
    <w:p w:rsidR="00250778" w:rsidRDefault="00250778">
      <w:pPr>
        <w:pStyle w:val="ConsPlusCell"/>
        <w:jc w:val="both"/>
      </w:pPr>
      <w:r>
        <w:t xml:space="preserve">                                    │установленного </w:t>
      </w:r>
      <w:hyperlink r:id="rId62" w:history="1">
        <w:r>
          <w:rPr>
            <w:color w:val="0000FF"/>
          </w:rPr>
          <w:t>статьей 25.1</w:t>
        </w:r>
      </w:hyperlink>
    </w:p>
    <w:p w:rsidR="00250778" w:rsidRDefault="00250778">
      <w:pPr>
        <w:pStyle w:val="ConsPlusCell"/>
        <w:jc w:val="both"/>
      </w:pPr>
      <w:r>
        <w:t xml:space="preserve">                                    │Федерального закона от 27 июля 2004</w:t>
      </w:r>
    </w:p>
    <w:p w:rsidR="00250778" w:rsidRDefault="00250778">
      <w:pPr>
        <w:pStyle w:val="ConsPlusCell"/>
        <w:jc w:val="both"/>
      </w:pPr>
      <w:r>
        <w:t xml:space="preserve">                                    │года N 79-ФЗ "О государственной</w:t>
      </w:r>
    </w:p>
    <w:p w:rsidR="00250778" w:rsidRDefault="00250778">
      <w:pPr>
        <w:pStyle w:val="ConsPlusCell"/>
        <w:jc w:val="both"/>
      </w:pPr>
      <w:r>
        <w:t xml:space="preserve">                                    │гражданской службе Российской</w:t>
      </w:r>
    </w:p>
    <w:p w:rsidR="00250778" w:rsidRDefault="00250778">
      <w:pPr>
        <w:pStyle w:val="ConsPlusCell"/>
        <w:jc w:val="both"/>
      </w:pPr>
      <w:r>
        <w:t xml:space="preserve">                                    │Федерации"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16.11 осуждение к наказанию,</w:t>
      </w:r>
    </w:p>
    <w:p w:rsidR="00250778" w:rsidRDefault="00250778">
      <w:pPr>
        <w:pStyle w:val="ConsPlusCell"/>
        <w:jc w:val="both"/>
      </w:pPr>
      <w:r>
        <w:t xml:space="preserve">                                    │исключающему возможность поступления</w:t>
      </w:r>
    </w:p>
    <w:p w:rsidR="00250778" w:rsidRDefault="00250778">
      <w:pPr>
        <w:pStyle w:val="ConsPlusCell"/>
        <w:jc w:val="both"/>
      </w:pPr>
      <w:r>
        <w:t xml:space="preserve">                                    │на гражданскую службу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16.12 выход из гражданства</w:t>
      </w:r>
    </w:p>
    <w:p w:rsidR="00250778" w:rsidRDefault="00250778">
      <w:pPr>
        <w:pStyle w:val="ConsPlusCell"/>
        <w:jc w:val="both"/>
      </w:pPr>
      <w:r>
        <w:t xml:space="preserve">                                    │Российской Федерации или приобретение</w:t>
      </w:r>
    </w:p>
    <w:p w:rsidR="00250778" w:rsidRDefault="00250778">
      <w:pPr>
        <w:pStyle w:val="ConsPlusCell"/>
        <w:jc w:val="both"/>
      </w:pPr>
      <w:r>
        <w:t xml:space="preserve">                                    │гражданства другого государства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16.13 применение</w:t>
      </w:r>
    </w:p>
    <w:p w:rsidR="00250778" w:rsidRDefault="00250778">
      <w:pPr>
        <w:pStyle w:val="ConsPlusCell"/>
        <w:jc w:val="both"/>
      </w:pPr>
      <w:r>
        <w:t xml:space="preserve">                                    │административного наказания в виде</w:t>
      </w:r>
    </w:p>
    <w:p w:rsidR="00250778" w:rsidRDefault="00250778">
      <w:pPr>
        <w:pStyle w:val="ConsPlusCell"/>
        <w:jc w:val="both"/>
      </w:pPr>
      <w:r>
        <w:t xml:space="preserve">                                    │дисквалификации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</w:t>
      </w:r>
      <w:proofErr w:type="gramStart"/>
      <w:r>
        <w:t>│[ ]</w:t>
      </w:r>
      <w:proofErr w:type="gramEnd"/>
      <w:r>
        <w:t xml:space="preserve"> 16.14 упразднение</w:t>
      </w:r>
    </w:p>
    <w:p w:rsidR="00250778" w:rsidRDefault="00250778">
      <w:pPr>
        <w:pStyle w:val="ConsPlusCell"/>
        <w:jc w:val="both"/>
      </w:pPr>
      <w:r>
        <w:t xml:space="preserve">                                    │государственного органа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 xml:space="preserve">                                    │16.15 наименование и реквизиты</w:t>
      </w:r>
    </w:p>
    <w:p w:rsidR="00250778" w:rsidRDefault="00250778">
      <w:pPr>
        <w:pStyle w:val="ConsPlusCell"/>
        <w:jc w:val="both"/>
      </w:pPr>
      <w:r>
        <w:t xml:space="preserve">                                    │правового акта об исключении из</w:t>
      </w:r>
    </w:p>
    <w:p w:rsidR="00250778" w:rsidRDefault="00250778">
      <w:pPr>
        <w:pStyle w:val="ConsPlusCell"/>
        <w:jc w:val="both"/>
      </w:pPr>
      <w:r>
        <w:t xml:space="preserve">                                    │кадрового резерва: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────────────────────────────────────┼──────────────────────────────────────</w:t>
      </w:r>
    </w:p>
    <w:p w:rsidR="00250778" w:rsidRDefault="00250778">
      <w:pPr>
        <w:pStyle w:val="ConsPlusCell"/>
        <w:jc w:val="both"/>
      </w:pPr>
      <w:r>
        <w:t xml:space="preserve">                                    │_____________________________________</w:t>
      </w:r>
    </w:p>
    <w:p w:rsidR="00250778" w:rsidRDefault="00250778">
      <w:pPr>
        <w:pStyle w:val="ConsPlusCell"/>
        <w:jc w:val="both"/>
      </w:pPr>
      <w:r>
        <w:t xml:space="preserve">                                    │</w:t>
      </w:r>
    </w:p>
    <w:p w:rsidR="00250778" w:rsidRDefault="00250778">
      <w:pPr>
        <w:pStyle w:val="ConsPlusCell"/>
        <w:jc w:val="both"/>
      </w:pPr>
      <w:r>
        <w:t>────────────────────────────────────┴──────────────────────────────────────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nformat"/>
        <w:jc w:val="both"/>
      </w:pPr>
      <w:r>
        <w:t>"___" __________ 20___ г.    ___________   ________________________________</w:t>
      </w:r>
    </w:p>
    <w:p w:rsidR="00250778" w:rsidRDefault="00250778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(подпись)        (ФИО и должность лица,</w:t>
      </w:r>
    </w:p>
    <w:p w:rsidR="00250778" w:rsidRDefault="00250778">
      <w:pPr>
        <w:pStyle w:val="ConsPlusNonformat"/>
        <w:jc w:val="both"/>
      </w:pPr>
      <w:r>
        <w:t xml:space="preserve">                                                заполнившего справку)</w:t>
      </w:r>
    </w:p>
    <w:p w:rsidR="00250778" w:rsidRDefault="00250778">
      <w:pPr>
        <w:pStyle w:val="ConsPlusNonformat"/>
        <w:jc w:val="both"/>
      </w:pPr>
    </w:p>
    <w:p w:rsidR="00250778" w:rsidRDefault="00250778">
      <w:pPr>
        <w:pStyle w:val="ConsPlusNonformat"/>
        <w:jc w:val="both"/>
      </w:pPr>
      <w:r>
        <w:t xml:space="preserve">    --------------------------------</w:t>
      </w:r>
    </w:p>
    <w:p w:rsidR="00250778" w:rsidRDefault="00250778">
      <w:pPr>
        <w:pStyle w:val="ConsPlusNonformat"/>
        <w:jc w:val="both"/>
      </w:pPr>
      <w:r>
        <w:t xml:space="preserve">    &lt;*</w:t>
      </w:r>
      <w:proofErr w:type="gramStart"/>
      <w:r>
        <w:t>&gt;  Определяется</w:t>
      </w:r>
      <w:proofErr w:type="gramEnd"/>
      <w:r>
        <w:t xml:space="preserve">  в  соответствии  с  областным 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06.03.2017</w:t>
      </w:r>
    </w:p>
    <w:p w:rsidR="00250778" w:rsidRDefault="00250778">
      <w:pPr>
        <w:pStyle w:val="ConsPlusNonformat"/>
        <w:jc w:val="both"/>
      </w:pPr>
      <w:r>
        <w:t>N 84-ОЗ "О квалификационных требованиях к стажу государственной гражданской</w:t>
      </w:r>
    </w:p>
    <w:p w:rsidR="00250778" w:rsidRDefault="00250778">
      <w:pPr>
        <w:pStyle w:val="ConsPlusNonformat"/>
        <w:jc w:val="both"/>
      </w:pPr>
      <w:proofErr w:type="gramStart"/>
      <w:r>
        <w:t>службы  или</w:t>
      </w:r>
      <w:proofErr w:type="gramEnd"/>
      <w:r>
        <w:t xml:space="preserve">  стажу работы по специальности, направлению подготовки, который</w:t>
      </w:r>
    </w:p>
    <w:p w:rsidR="00250778" w:rsidRDefault="00250778">
      <w:pPr>
        <w:pStyle w:val="ConsPlusNonformat"/>
        <w:jc w:val="both"/>
      </w:pPr>
      <w:proofErr w:type="gramStart"/>
      <w:r>
        <w:t>необходим  для</w:t>
      </w:r>
      <w:proofErr w:type="gramEnd"/>
      <w:r>
        <w:t xml:space="preserve">  замещения  должностей  государственной  гражданской  службы</w:t>
      </w:r>
    </w:p>
    <w:p w:rsidR="00250778" w:rsidRDefault="00250778">
      <w:pPr>
        <w:pStyle w:val="ConsPlusNonformat"/>
        <w:jc w:val="both"/>
      </w:pPr>
      <w:r>
        <w:t>Новгородской области".</w:t>
      </w: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ind w:firstLine="540"/>
        <w:jc w:val="both"/>
      </w:pPr>
    </w:p>
    <w:p w:rsidR="00250778" w:rsidRDefault="00250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498" w:rsidRDefault="00C72498"/>
    <w:sectPr w:rsidR="00C72498" w:rsidSect="000718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8"/>
    <w:rsid w:val="00250778"/>
    <w:rsid w:val="00C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70D1-5918-4A0B-BCC4-8B9E97F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C71B943B0C4408C84C9B27B6A7874D8450FA1D6F8044209BE64F99FDAB98DBF2FE1356119A6D0DDBC07356598988116C0398643593DB13A91F5T7RFL" TargetMode="External"/><Relationship Id="rId18" Type="http://schemas.openxmlformats.org/officeDocument/2006/relationships/hyperlink" Target="consultantplus://offline/ref=B1CC71B943B0C4408C84D7BF6D06277CDF4E51A4D6F6071D55E13FA4C8D3B3DAF860B877251CAC848CF8523D6FCCD7C547D33A865CT5R0L" TargetMode="External"/><Relationship Id="rId26" Type="http://schemas.openxmlformats.org/officeDocument/2006/relationships/hyperlink" Target="consultantplus://offline/ref=B1CC71B943B0C4408C84C9B27B6A7874D8450FA1D6F8044209BE64F99FDAB98DBF2FE1356119A6D0DDBC07386598988116C0398643593DB13A91F5T7RFL" TargetMode="External"/><Relationship Id="rId39" Type="http://schemas.openxmlformats.org/officeDocument/2006/relationships/hyperlink" Target="consultantplus://offline/ref=B1CC71B943B0C4408C84D7BF6D06277CDF4E51A4D6F6071D55E13FA4C8D3B3DAF860B8772717AC848CF8523D6FCCD7C547D33A865CT5R0L" TargetMode="External"/><Relationship Id="rId21" Type="http://schemas.openxmlformats.org/officeDocument/2006/relationships/hyperlink" Target="consultantplus://offline/ref=B1CC71B943B0C4408C84D7BF6D06277CDF4E51A4D6F6071D55E13FA4C8D3B3DAF860B8772514A1D5DEB753612A99C4C443D33882435B39AET3R1L" TargetMode="External"/><Relationship Id="rId34" Type="http://schemas.openxmlformats.org/officeDocument/2006/relationships/hyperlink" Target="consultantplus://offline/ref=B1CC71B943B0C4408C84D7BF6D06277CDF4E51A4D6F6071D55E13FA4C8D3B3DAF860B8732D1FF38199E90A316ED2C9C15DCF3887T5R4L" TargetMode="External"/><Relationship Id="rId42" Type="http://schemas.openxmlformats.org/officeDocument/2006/relationships/hyperlink" Target="consultantplus://offline/ref=B1CC71B943B0C4408C84D7BF6D06277CDF4E51A4D6F6071D55E13FA4C8D3B3DAF860B873221FF38199E90A316ED2C9C15DCF3887T5R4L" TargetMode="External"/><Relationship Id="rId47" Type="http://schemas.openxmlformats.org/officeDocument/2006/relationships/hyperlink" Target="consultantplus://offline/ref=B1CC71B943B0C4408C84D7BF6D06277CDF4E51A4D6F6071D55E13FA4C8D3B3DAF860B877241FF38199E90A316ED2C9C15DCF3887T5R4L" TargetMode="External"/><Relationship Id="rId50" Type="http://schemas.openxmlformats.org/officeDocument/2006/relationships/hyperlink" Target="consultantplus://offline/ref=B1CC71B943B0C4408C84C9B27B6A7874D8450FA1D6F8044209BE64F99FDAB98DBF2FE1356119A6D0DDBC06396598988116C0398643593DB13A91F5T7RFL" TargetMode="External"/><Relationship Id="rId55" Type="http://schemas.openxmlformats.org/officeDocument/2006/relationships/hyperlink" Target="consultantplus://offline/ref=B1CC71B943B0C4408C84C9B27B6A7874D8450FA1D6F8044209BE64F99FDAB98DBF2FE1356119A6D0DDBC04366598988116C0398643593DB13A91F5T7RFL" TargetMode="External"/><Relationship Id="rId63" Type="http://schemas.openxmlformats.org/officeDocument/2006/relationships/hyperlink" Target="consultantplus://offline/ref=B1CC71B943B0C4408C84C9B27B6A7874D8450FA1D6F30F430CBE64F99FDAB98DBF2FE1276141AAD1DDA2073470CEC9C4T4RAL" TargetMode="External"/><Relationship Id="rId7" Type="http://schemas.openxmlformats.org/officeDocument/2006/relationships/hyperlink" Target="consultantplus://offline/ref=B1CC71B943B0C4408C84C9B27B6A7874D8450FA1D5F7094A09BE64F99FDAB98DBF2FE1356119A6D0DDBC07356598988116C0398643593DB13A91F5T7R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C71B943B0C4408C84D7BF6D06277CDF4E51A4D6F6071D55E13FA4C8D3B3DAF860B8772514AFD6D9B753612A99C4C443D33882435B39AET3R1L" TargetMode="External"/><Relationship Id="rId20" Type="http://schemas.openxmlformats.org/officeDocument/2006/relationships/hyperlink" Target="consultantplus://offline/ref=B1CC71B943B0C4408C84D7BF6D06277CDF4E51A4D6F6071D55E13FA4C8D3B3DAF860B8772514A1D5DFB753612A99C4C443D33882435B39AET3R1L" TargetMode="External"/><Relationship Id="rId29" Type="http://schemas.openxmlformats.org/officeDocument/2006/relationships/hyperlink" Target="consultantplus://offline/ref=B1CC71B943B0C4408C84D7BF6D06277CDF4E51A4D6F6071D55E13FA4C8D3B3DAEA60E07B2414B9D0D9A205306FTCR5L" TargetMode="External"/><Relationship Id="rId41" Type="http://schemas.openxmlformats.org/officeDocument/2006/relationships/hyperlink" Target="consultantplus://offline/ref=B1CC71B943B0C4408C84D7BF6D06277CDF4E51A4D6F6071D55E13FA4C8D3B3DAF860B8772514A1D5DEB753612A99C4C443D33882435B39AET3R1L" TargetMode="External"/><Relationship Id="rId54" Type="http://schemas.openxmlformats.org/officeDocument/2006/relationships/hyperlink" Target="consultantplus://offline/ref=B1CC71B943B0C4408C84C9B27B6A7874D8450FA1D6F8044209BE64F99FDAB98DBF2FE1356119A6D0DDBC05376598988116C0398643593DB13A91F5T7RFL" TargetMode="External"/><Relationship Id="rId62" Type="http://schemas.openxmlformats.org/officeDocument/2006/relationships/hyperlink" Target="consultantplus://offline/ref=B1CC71B943B0C4408C84D7BF6D06277CDF4E51A4D6F6071D55E13FA4C8D3B3DAF860B877241FF38199E90A316ED2C9C15DCF3887T5R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71B943B0C4408C84C9B27B6A7874D8450FA1D5F20E490CBE64F99FDAB98DBF2FE1356119A6D0DDBC07356598988116C0398643593DB13A91F5T7RFL" TargetMode="External"/><Relationship Id="rId11" Type="http://schemas.openxmlformats.org/officeDocument/2006/relationships/hyperlink" Target="consultantplus://offline/ref=B1CC71B943B0C4408C84D7BF6D06277CDF4E51A4D6F6071D55E13FA4C8D3B3DAF860B8772514A0D4DCB753612A99C4C443D33882435B39AET3R1L" TargetMode="External"/><Relationship Id="rId24" Type="http://schemas.openxmlformats.org/officeDocument/2006/relationships/hyperlink" Target="consultantplus://offline/ref=B1CC71B943B0C4408C84D7BF6D06277CDF4E51A4D6F6071D55E13FA4C8D3B3DAF860B8772514A5D1DBB753612A99C4C443D33882435B39AET3R1L" TargetMode="External"/><Relationship Id="rId32" Type="http://schemas.openxmlformats.org/officeDocument/2006/relationships/hyperlink" Target="consultantplus://offline/ref=B1CC71B943B0C4408C84D7BF6D06277CDF4E51A4D6F6071D55E13FA4C8D3B3DAF860B8772514A1D5DEB753612A99C4C443D33882435B39AET3R1L" TargetMode="External"/><Relationship Id="rId37" Type="http://schemas.openxmlformats.org/officeDocument/2006/relationships/hyperlink" Target="consultantplus://offline/ref=B1CC71B943B0C4408C84C9B27B6A7874D8450FA1D6F8044209BE64F99FDAB98DBF2FE1356119A6D0DDBC06326598988116C0398643593DB13A91F5T7RFL" TargetMode="External"/><Relationship Id="rId40" Type="http://schemas.openxmlformats.org/officeDocument/2006/relationships/hyperlink" Target="consultantplus://offline/ref=B1CC71B943B0C4408C84D7BF6D06277CDF4E51A4D6F6071D55E13FA4C8D3B3DAF860B8772514A1D5DFB753612A99C4C443D33882435B39AET3R1L" TargetMode="External"/><Relationship Id="rId45" Type="http://schemas.openxmlformats.org/officeDocument/2006/relationships/hyperlink" Target="consultantplus://offline/ref=B1CC71B943B0C4408C84D7BF6D06277CDF4E51A4D6F6071D55E13FA4C8D3B3DAF860B8772514AFD6D8B753612A99C4C443D33882435B39AET3R1L" TargetMode="External"/><Relationship Id="rId53" Type="http://schemas.openxmlformats.org/officeDocument/2006/relationships/hyperlink" Target="consultantplus://offline/ref=B1CC71B943B0C4408C84C9B27B6A7874D8450FA1D6F8044209BE64F99FDAB98DBF2FE1356119A6D0DDBC05366598988116C0398643593DB13A91F5T7RFL" TargetMode="External"/><Relationship Id="rId58" Type="http://schemas.openxmlformats.org/officeDocument/2006/relationships/hyperlink" Target="consultantplus://offline/ref=B1CC71B943B0C4408C84D7BF6D06277CDF4E51A4D6F6071D55E13FA4C8D3B3DAF860B877251CAC848CF8523D6FCCD7C547D33A865CT5R0L" TargetMode="External"/><Relationship Id="rId5" Type="http://schemas.openxmlformats.org/officeDocument/2006/relationships/hyperlink" Target="consultantplus://offline/ref=B1CC71B943B0C4408C84C9B27B6A7874D8450FA1D3F90E4E00BE64F99FDAB98DBF2FE1356119A6D0DDBC07356598988116C0398643593DB13A91F5T7RFL" TargetMode="External"/><Relationship Id="rId15" Type="http://schemas.openxmlformats.org/officeDocument/2006/relationships/hyperlink" Target="consultantplus://offline/ref=B1CC71B943B0C4408C84D7BF6D06277CDF4E51A4D6F6071D55E13FA4C8D3B3DAF860B8772716AC848CF8523D6FCCD7C547D33A865CT5R0L" TargetMode="External"/><Relationship Id="rId23" Type="http://schemas.openxmlformats.org/officeDocument/2006/relationships/hyperlink" Target="consultantplus://offline/ref=B1CC71B943B0C4408C84D7BF6D06277CDF4E51A4D6F6071D55E13FA4C8D3B3DAF860B8732D1FF38199E90A316ED2C9C15DCF3887T5R4L" TargetMode="External"/><Relationship Id="rId28" Type="http://schemas.openxmlformats.org/officeDocument/2006/relationships/hyperlink" Target="consultantplus://offline/ref=B1CC71B943B0C4408C84D7BF6D06277CDF4C50AFD7F6071D55E13FA4C8D3B3DAF860B8772514A7D0DAB753612A99C4C443D33882435B39AET3R1L" TargetMode="External"/><Relationship Id="rId36" Type="http://schemas.openxmlformats.org/officeDocument/2006/relationships/hyperlink" Target="consultantplus://offline/ref=B1CC71B943B0C4408C84C9B27B6A7874D8450FA1D6F8044209BE64F99FDAB98DBF2FE1356119A6D0DDBC06316598988116C0398643593DB13A91F5T7RFL" TargetMode="External"/><Relationship Id="rId49" Type="http://schemas.openxmlformats.org/officeDocument/2006/relationships/hyperlink" Target="consultantplus://offline/ref=B1CC71B943B0C4408C84C9B27B6A7874D8450FA1D6F8044209BE64F99FDAB98DBF2FE1356119A6D0DDBC06376598988116C0398643593DB13A91F5T7RFL" TargetMode="External"/><Relationship Id="rId57" Type="http://schemas.openxmlformats.org/officeDocument/2006/relationships/hyperlink" Target="consultantplus://offline/ref=B1CC71B943B0C4408C84C9B27B6A7874D8450FA1D6F8044209BE64F99FDAB98DBF2FE1356119A6D0DDBC04376598988116C0398643593DB13A91F5T7RFL" TargetMode="External"/><Relationship Id="rId61" Type="http://schemas.openxmlformats.org/officeDocument/2006/relationships/hyperlink" Target="consultantplus://offline/ref=B1CC71B943B0C4408C84D7BF6D06277CDF4E51A4D6F6071D55E13FA4C8D3B3DAF860B877251CAC848CF8523D6FCCD7C547D33A865CT5R0L" TargetMode="External"/><Relationship Id="rId10" Type="http://schemas.openxmlformats.org/officeDocument/2006/relationships/hyperlink" Target="consultantplus://offline/ref=B1CC71B943B0C4408C84C9B27B6A7874D8450FA1D6F8044209BE64F99FDAB98DBF2FE1356119A6D0DDBC07356598988116C0398643593DB13A91F5T7RFL" TargetMode="External"/><Relationship Id="rId19" Type="http://schemas.openxmlformats.org/officeDocument/2006/relationships/hyperlink" Target="consultantplus://offline/ref=B1CC71B943B0C4408C84C9B27B6A7874D8450FA1D6F8044209BE64F99FDAB98DBF2FE1356119A6D0DDBC07366598988116C0398643593DB13A91F5T7RFL" TargetMode="External"/><Relationship Id="rId31" Type="http://schemas.openxmlformats.org/officeDocument/2006/relationships/hyperlink" Target="consultantplus://offline/ref=B1CC71B943B0C4408C84D7BF6D06277CDF4E51A4D6F6071D55E13FA4C8D3B3DAF860B8772514A1D5DFB753612A99C4C443D33882435B39AET3R1L" TargetMode="External"/><Relationship Id="rId44" Type="http://schemas.openxmlformats.org/officeDocument/2006/relationships/hyperlink" Target="consultantplus://offline/ref=B1CC71B943B0C4408C84D7BF6D06277CDF4E51A4D6F6071D55E13FA4C8D3B3DAF860B8772514AFD6D9B753612A99C4C443D33882435B39AET3R1L" TargetMode="External"/><Relationship Id="rId52" Type="http://schemas.openxmlformats.org/officeDocument/2006/relationships/hyperlink" Target="consultantplus://offline/ref=B1CC71B943B0C4408C84C9B27B6A7874D8450FA1D6F8044209BE64F99FDAB98DBF2FE1356119A6D0DDBC05336598988116C0398643593DB13A91F5T7RFL" TargetMode="External"/><Relationship Id="rId60" Type="http://schemas.openxmlformats.org/officeDocument/2006/relationships/hyperlink" Target="consultantplus://offline/ref=B1CC71B943B0C4408C84D7BF6D06277CDF4E51A4D6F6071D55E13FA4C8D3B3DAF860B8772514AFD6D8B753612A99C4C443D33882435B39AET3R1L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B1CC71B943B0C4408C84C9B27B6A7874D8450FA1D0F9084808BE64F99FDAB98DBF2FE1356119A6D0DDBC07356598988116C0398643593DB13A91F5T7RFL" TargetMode="External"/><Relationship Id="rId9" Type="http://schemas.openxmlformats.org/officeDocument/2006/relationships/hyperlink" Target="consultantplus://offline/ref=B1CC71B943B0C4408C84C9B27B6A7874D8450FA1D6F1044E00BE64F99FDAB98DBF2FE1356119A6D0DDBC07356598988116C0398643593DB13A91F5T7RFL" TargetMode="External"/><Relationship Id="rId14" Type="http://schemas.openxmlformats.org/officeDocument/2006/relationships/hyperlink" Target="consultantplus://offline/ref=B1CC71B943B0C4408C84D7BF6D06277CDF4E51A4D6F6071D55E13FA4C8D3B3DAF860B8772514A0D4DCB753612A99C4C443D33882435B39AET3R1L" TargetMode="External"/><Relationship Id="rId22" Type="http://schemas.openxmlformats.org/officeDocument/2006/relationships/hyperlink" Target="consultantplus://offline/ref=B1CC71B943B0C4408C84D7BF6D06277CDF4E51A4D6F6071D55E13FA4C8D3B3DAF860B873221FF38199E90A316ED2C9C15DCF3887T5R4L" TargetMode="External"/><Relationship Id="rId27" Type="http://schemas.openxmlformats.org/officeDocument/2006/relationships/hyperlink" Target="consultantplus://offline/ref=B1CC71B943B0C4408C84D7BF6D06277CDE4956A9D3F6071D55E13FA4C8D3B3DAF860B8772514A7D2DDB753612A99C4C443D33882435B39AET3R1L" TargetMode="External"/><Relationship Id="rId30" Type="http://schemas.openxmlformats.org/officeDocument/2006/relationships/hyperlink" Target="consultantplus://offline/ref=B1CC71B943B0C4408C84D7BF6D06277CDF4C50AFD7F6071D55E13FA4C8D3B3DAF860B8772514A7D0DAB753612A99C4C443D33882435B39AET3R1L" TargetMode="External"/><Relationship Id="rId35" Type="http://schemas.openxmlformats.org/officeDocument/2006/relationships/hyperlink" Target="consultantplus://offline/ref=B1CC71B943B0C4408C84C9B27B6A7874D8450FA1D6F8044209BE64F99FDAB98DBF2FE1356119A6D0DDBC06306598988116C0398643593DB13A91F5T7RFL" TargetMode="External"/><Relationship Id="rId43" Type="http://schemas.openxmlformats.org/officeDocument/2006/relationships/hyperlink" Target="consultantplus://offline/ref=B1CC71B943B0C4408C84D7BF6D06277CDF4E51A4D6F6071D55E13FA4C8D3B3DAF860B8732D1FF38199E90A316ED2C9C15DCF3887T5R4L" TargetMode="External"/><Relationship Id="rId48" Type="http://schemas.openxmlformats.org/officeDocument/2006/relationships/hyperlink" Target="consultantplus://offline/ref=B1CC71B943B0C4408C84C9B27B6A7874D8450FA1D6F8044209BE64F99FDAB98DBF2FE1356119A6D0DDBC06356598988116C0398643593DB13A91F5T7RFL" TargetMode="External"/><Relationship Id="rId56" Type="http://schemas.openxmlformats.org/officeDocument/2006/relationships/hyperlink" Target="consultantplus://offline/ref=B1CC71B943B0C4408C84D7BF6D06277CDE4657A5D4F9071D55E13FA4C8D3B3DAEA60E07B2414B9D0D9A205306FTCR5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1CC71B943B0C4408C84C9B27B6A7874D8450FA1D7F70A4201BE64F99FDAB98DBF2FE1356119A6D0DDBC07356598988116C0398643593DB13A91F5T7RFL" TargetMode="External"/><Relationship Id="rId51" Type="http://schemas.openxmlformats.org/officeDocument/2006/relationships/hyperlink" Target="consultantplus://offline/ref=B1CC71B943B0C4408C84C9B27B6A7874D8450FA1D6F8044209BE64F99FDAB98DBF2FE1356119A6D0DDBC05306598988116C0398643593DB13A91F5T7R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CC71B943B0C4408C84C9B27B6A7874D8450FA1D6F1044E00BE64F99FDAB98DBF2FE1356119A6D0DDBC07356598988116C0398643593DB13A91F5T7RFL" TargetMode="External"/><Relationship Id="rId17" Type="http://schemas.openxmlformats.org/officeDocument/2006/relationships/hyperlink" Target="consultantplus://offline/ref=B1CC71B943B0C4408C84D7BF6D06277CDF4E51A4D6F6071D55E13FA4C8D3B3DAF860B8772514AFD6D8B753612A99C4C443D33882435B39AET3R1L" TargetMode="External"/><Relationship Id="rId25" Type="http://schemas.openxmlformats.org/officeDocument/2006/relationships/hyperlink" Target="consultantplus://offline/ref=B1CC71B943B0C4408C84D7BF6D06277CDE4956A9D3F6071D55E13FA4C8D3B3DAEA60E07B2414B9D0D9A205306FTCR5L" TargetMode="External"/><Relationship Id="rId33" Type="http://schemas.openxmlformats.org/officeDocument/2006/relationships/hyperlink" Target="consultantplus://offline/ref=B1CC71B943B0C4408C84D7BF6D06277CDF4E51A4D6F6071D55E13FA4C8D3B3DAF860B873221FF38199E90A316ED2C9C15DCF3887T5R4L" TargetMode="External"/><Relationship Id="rId38" Type="http://schemas.openxmlformats.org/officeDocument/2006/relationships/hyperlink" Target="consultantplus://offline/ref=B1CC71B943B0C4408C84C9B27B6A7874D8450FA1D6F8044209BE64F99FDAB98DBF2FE1356119A6D0DDBC06346598988116C0398643593DB13A91F5T7RFL" TargetMode="External"/><Relationship Id="rId46" Type="http://schemas.openxmlformats.org/officeDocument/2006/relationships/hyperlink" Target="consultantplus://offline/ref=B1CC71B943B0C4408C84D7BF6D06277CDF4E51A4D6F6071D55E13FA4C8D3B3DAF860B877251CAC848CF8523D6FCCD7C547D33A865CT5R0L" TargetMode="External"/><Relationship Id="rId59" Type="http://schemas.openxmlformats.org/officeDocument/2006/relationships/hyperlink" Target="consultantplus://offline/ref=B1CC71B943B0C4408C84D7BF6D06277CDF4E51A4D6F6071D55E13FA4C8D3B3DAF860B8772514AFD6D9B753612A99C4C443D33882435B39AET3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10195</Words>
  <Characters>58117</Characters>
  <Application>Microsoft Office Word</Application>
  <DocSecurity>0</DocSecurity>
  <Lines>484</Lines>
  <Paragraphs>136</Paragraphs>
  <ScaleCrop>false</ScaleCrop>
  <Company/>
  <LinksUpToDate>false</LinksUpToDate>
  <CharactersWithSpaces>68176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2019-04-10T11:17:00Z</dcterms:created>
  <dcterms:modified xsi:type="dcterms:W3CDTF">2019-04-10T11:18:00Z</dcterms:modified>
</cp:coreProperties>
</file>