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4" w:rsidRPr="00E32FD4" w:rsidRDefault="00E32FD4" w:rsidP="00E32FD4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/>
          <w:b/>
          <w:color w:val="010100"/>
          <w:kern w:val="36"/>
          <w:sz w:val="24"/>
          <w:szCs w:val="24"/>
          <w:lang w:eastAsia="ru-RU"/>
        </w:rPr>
      </w:pPr>
      <w:bookmarkStart w:id="0" w:name="_GoBack"/>
      <w:bookmarkEnd w:id="0"/>
      <w:r w:rsidRPr="00E32FD4">
        <w:rPr>
          <w:rFonts w:ascii="Times New Roman" w:eastAsia="Times New Roman" w:hAnsi="Times New Roman"/>
          <w:b/>
          <w:color w:val="010100"/>
          <w:kern w:val="36"/>
          <w:sz w:val="24"/>
          <w:szCs w:val="24"/>
          <w:lang w:eastAsia="ru-RU"/>
        </w:rPr>
        <w:t>Сведения о порядке поступления граждан на государственную гражданскую службу</w:t>
      </w:r>
    </w:p>
    <w:p w:rsidR="00E32FD4" w:rsidRPr="00E32FD4" w:rsidRDefault="00E32FD4" w:rsidP="00E32FD4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10100"/>
          <w:kern w:val="36"/>
          <w:lang w:eastAsia="ru-RU"/>
        </w:rPr>
      </w:pPr>
      <w:r w:rsidRPr="00E32FD4">
        <w:rPr>
          <w:rFonts w:ascii="Times New Roman" w:eastAsia="Times New Roman" w:hAnsi="Times New Roman"/>
          <w:b/>
          <w:i/>
          <w:color w:val="010100"/>
          <w:kern w:val="36"/>
          <w:lang w:eastAsia="ru-RU"/>
        </w:rPr>
        <w:t>(Федеральный закон от 27 июля 2014 года № 79 «О государственной гражданской службе Российской Федерации»)</w:t>
      </w:r>
    </w:p>
    <w:p w:rsidR="00E32FD4" w:rsidRPr="004A5511" w:rsidRDefault="00E32FD4" w:rsidP="00E32FD4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10100"/>
          <w:kern w:val="36"/>
          <w:sz w:val="24"/>
          <w:szCs w:val="24"/>
          <w:lang w:eastAsia="ru-RU"/>
        </w:rPr>
      </w:pP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21. Право поступления на гражданскую службу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  <w:proofErr w:type="gramEnd"/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22. Поступление на гражданскую службу и замещение должности гражданской службы по конкурсу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Конкурс не проводится: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 заключении срочного служебного контракта;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60.1 настоящего Федерального закона;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Претенденту на замещение должности гражданской службы может быть отказано </w:t>
      </w:r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допуске к участию в конкурсе в связи с несоответствием</w:t>
      </w:r>
      <w:proofErr w:type="gramEnd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квалификационным требованиям к вакантной должности гражданской службы, а также в связи с ограничениями, установленными настоящим Федеральным законом для поступления на гражданскую службу и ее прохождения.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законом.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</w:t>
      </w:r>
      <w:proofErr w:type="gramEnd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конкурсной комиссии в федеральном органе исполнительной власти, при котором в соответствии со статьей 20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исла членов конкурсной комиссии 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(часть 8.1 введена Федеральным законом от 30.12.2012 N 295-ФЗ)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32FD4" w:rsidRPr="00A61E88" w:rsidRDefault="00E32FD4" w:rsidP="00E32F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Претендент на замещение должности гражданской службы вправе обжаловать решение конкурсной комиссии в соответствии с настоящим Федеральным законом.</w:t>
      </w:r>
    </w:p>
    <w:p w:rsidR="00E32FD4" w:rsidRDefault="00E32FD4" w:rsidP="00E32FD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Положение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резидента Российской Федерации.</w:t>
      </w:r>
    </w:p>
    <w:p w:rsidR="00FC6701" w:rsidRDefault="00FC6701"/>
    <w:sectPr w:rsidR="00FC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12"/>
    <w:rsid w:val="00B33417"/>
    <w:rsid w:val="00CD2312"/>
    <w:rsid w:val="00E32FD4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2</cp:revision>
  <dcterms:created xsi:type="dcterms:W3CDTF">2019-12-02T12:27:00Z</dcterms:created>
  <dcterms:modified xsi:type="dcterms:W3CDTF">2019-12-02T12:27:00Z</dcterms:modified>
</cp:coreProperties>
</file>