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6A2F" w14:textId="77777777" w:rsidR="009D5C72" w:rsidRDefault="009D5C72" w:rsidP="009D5C7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14:paraId="7ED96EED" w14:textId="7B1DAC28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7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15397</w:t>
      </w:r>
    </w:p>
    <w:p w14:paraId="768182D7" w14:textId="77777777" w:rsidR="009D5C72" w:rsidRPr="009D5C72" w:rsidRDefault="009D5C72" w:rsidP="009D5C7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973D0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14:paraId="1DFCC7FC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0590C4B9" w14:textId="2833B9AC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D5C72">
        <w:rPr>
          <w:rFonts w:ascii="Times New Roman" w:hAnsi="Times New Roman" w:cs="Times New Roman"/>
          <w:b/>
          <w:bCs/>
          <w:sz w:val="28"/>
          <w:szCs w:val="28"/>
        </w:rPr>
        <w:t xml:space="preserve"> 63-р</w:t>
      </w:r>
    </w:p>
    <w:p w14:paraId="1DD7AD33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C35A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АДМИНИСТРАЦИЯ НОВГОРОДСКОЙ ОБЛАСТИ</w:t>
      </w:r>
    </w:p>
    <w:p w14:paraId="3342FD05" w14:textId="75950210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D5C72">
        <w:rPr>
          <w:rFonts w:ascii="Times New Roman" w:hAnsi="Times New Roman" w:cs="Times New Roman"/>
          <w:b/>
          <w:bCs/>
          <w:sz w:val="28"/>
          <w:szCs w:val="28"/>
        </w:rPr>
        <w:t xml:space="preserve"> 243-рг</w:t>
      </w:r>
    </w:p>
    <w:p w14:paraId="2BF168E2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16530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38A3E06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от 2 ноября 2009 года</w:t>
      </w:r>
    </w:p>
    <w:p w14:paraId="01E44322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02AEC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14:paraId="14AB62BA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ОБЩЕРАСПРОСТРАНЕННЫХ ПОЛЕЗНЫХ ИСКОПАЕМЫХ</w:t>
      </w:r>
    </w:p>
    <w:p w14:paraId="0DF72C86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ПО НОВГОРОДСКОЙ ОБЛАСТИ</w:t>
      </w:r>
    </w:p>
    <w:p w14:paraId="5E73D7EF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FE210" w14:textId="70B1D84A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D5C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3</w:t>
        </w:r>
      </w:hyperlink>
      <w:r w:rsidRPr="009D5C7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16, ст. 834; Собрание законодательства Российской Федерации, 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10, ст. 823;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7, ст. 879;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2, ст. 141;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21, ст. 2061,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33, ст. 3429;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22, ст. 2026;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23, ст. 2174;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27, ст. 2711,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35, ст. 3607;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17, ст. 1778,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44, ст. 4538;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27, ст. 3213,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49, ст. 6056;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18, ст. 1941,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29, ст. 3418, ст. 3420,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30, ст. 3616;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1, ст. 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29, ст. 3601) и </w:t>
      </w:r>
      <w:hyperlink r:id="rId5" w:history="1">
        <w:r w:rsidRPr="009D5C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Положением</w:t>
        </w:r>
      </w:hyperlink>
      <w:r w:rsidRPr="009D5C72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404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22, ст. 2581,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42, ст. 4825,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46, ст. 5337;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3, ст. 378,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6, ст. 738,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33, ст. 4088):</w:t>
      </w:r>
    </w:p>
    <w:p w14:paraId="51004B6A" w14:textId="77777777" w:rsidR="009D5C72" w:rsidRPr="009D5C72" w:rsidRDefault="009D5C72" w:rsidP="009D5C7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Pr="009D5C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D5C72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 по Новгородской области.</w:t>
      </w:r>
    </w:p>
    <w:p w14:paraId="135A05EA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A1A4C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Министр</w:t>
      </w:r>
    </w:p>
    <w:p w14:paraId="773AED5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14:paraId="2AAFD91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727B03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Ю.П.ТРУТНЕВ</w:t>
      </w:r>
    </w:p>
    <w:p w14:paraId="089F8FDD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5EC402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Губернатор</w:t>
      </w:r>
    </w:p>
    <w:p w14:paraId="0A927FCF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14:paraId="313DDE13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С.Г.МИТИН</w:t>
      </w:r>
    </w:p>
    <w:p w14:paraId="2A51BD2C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31116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Утвержден</w:t>
      </w:r>
    </w:p>
    <w:p w14:paraId="68433322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распоряжением Минприроды России</w:t>
      </w:r>
    </w:p>
    <w:p w14:paraId="750D9DC1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и администрации Новгородской области</w:t>
      </w:r>
    </w:p>
    <w:p w14:paraId="2669DF5D" w14:textId="74A02465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02.11.2009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72">
        <w:rPr>
          <w:rFonts w:ascii="Times New Roman" w:hAnsi="Times New Roman" w:cs="Times New Roman"/>
          <w:sz w:val="28"/>
          <w:szCs w:val="28"/>
        </w:rPr>
        <w:t xml:space="preserve"> 63-р/243-рг</w:t>
      </w:r>
    </w:p>
    <w:p w14:paraId="46AABC2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08440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71DE568D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ОБЩЕРАСПРОСТРАНЕННЫХ ПОЛЕЗНЫХ ИСКОПАЕМЫХ</w:t>
      </w:r>
    </w:p>
    <w:p w14:paraId="79AB4E1D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C72">
        <w:rPr>
          <w:rFonts w:ascii="Times New Roman" w:hAnsi="Times New Roman" w:cs="Times New Roman"/>
          <w:b/>
          <w:bCs/>
          <w:sz w:val="28"/>
          <w:szCs w:val="28"/>
        </w:rPr>
        <w:t>ПО НОВГОРОДСКОЙ ОБЛАСТИ</w:t>
      </w:r>
    </w:p>
    <w:p w14:paraId="3BE0A82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9F65CA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14:paraId="6210C1C2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Галька, гравий, валуны;</w:t>
      </w:r>
    </w:p>
    <w:p w14:paraId="37E62557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Глины (кроме </w:t>
      </w:r>
      <w:proofErr w:type="spellStart"/>
      <w:r w:rsidRPr="009D5C72">
        <w:rPr>
          <w:rFonts w:ascii="Times New Roman" w:hAnsi="Times New Roman" w:cs="Times New Roman"/>
          <w:sz w:val="28"/>
          <w:szCs w:val="28"/>
        </w:rPr>
        <w:t>бентонитовых</w:t>
      </w:r>
      <w:proofErr w:type="spellEnd"/>
      <w:r w:rsidRPr="009D5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C72">
        <w:rPr>
          <w:rFonts w:ascii="Times New Roman" w:hAnsi="Times New Roman" w:cs="Times New Roman"/>
          <w:sz w:val="28"/>
          <w:szCs w:val="28"/>
        </w:rPr>
        <w:t>палыгорскитовых</w:t>
      </w:r>
      <w:proofErr w:type="spellEnd"/>
      <w:r w:rsidRPr="009D5C72">
        <w:rPr>
          <w:rFonts w:ascii="Times New Roman" w:hAnsi="Times New Roman" w:cs="Times New Roman"/>
          <w:sz w:val="28"/>
          <w:szCs w:val="28"/>
        </w:rPr>
        <w:t>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14:paraId="133349BC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Доломиты (кроме используемых в металлургической, стекольной и химической промышленности);</w:t>
      </w:r>
    </w:p>
    <w:p w14:paraId="31A05D9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Известковый туф, гажа;</w:t>
      </w:r>
    </w:p>
    <w:p w14:paraId="7032DE0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14:paraId="6A7C24D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14:paraId="379DD01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Мергель (кроме используемого в цементной промышленности);</w:t>
      </w:r>
    </w:p>
    <w:p w14:paraId="3C445ACB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Облицовочные камни (кроме высокодекоративных и характеризующихся преимущественным выходом блоков 1 - 2 группы);</w:t>
      </w:r>
    </w:p>
    <w:p w14:paraId="255BFB2F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14:paraId="54C000F5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 xml:space="preserve">Песчаники (кроме </w:t>
      </w:r>
      <w:proofErr w:type="spellStart"/>
      <w:r w:rsidRPr="009D5C72">
        <w:rPr>
          <w:rFonts w:ascii="Times New Roman" w:hAnsi="Times New Roman" w:cs="Times New Roman"/>
          <w:sz w:val="28"/>
          <w:szCs w:val="28"/>
        </w:rPr>
        <w:t>динасовых</w:t>
      </w:r>
      <w:proofErr w:type="spellEnd"/>
      <w:r w:rsidRPr="009D5C72">
        <w:rPr>
          <w:rFonts w:ascii="Times New Roman" w:hAnsi="Times New Roman" w:cs="Times New Roman"/>
          <w:sz w:val="28"/>
          <w:szCs w:val="28"/>
        </w:rPr>
        <w:t>, флюсовых, для стекольной промышленности, для производства карбида кремния, кристаллического кремния и ферросплавов);</w:t>
      </w:r>
    </w:p>
    <w:p w14:paraId="64F18A66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Ракушка (кроме используемой для минеральной подкормки животных и птиц);</w:t>
      </w:r>
    </w:p>
    <w:p w14:paraId="21574B44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Сапропель (кроме используемого в лечебных целях);</w:t>
      </w:r>
    </w:p>
    <w:p w14:paraId="2CEF2BDF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Сланцы (кроме горючих);</w:t>
      </w:r>
    </w:p>
    <w:p w14:paraId="6E72DE61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Суглинки (кроме используемых в цементной промышленности);</w:t>
      </w:r>
    </w:p>
    <w:p w14:paraId="47CA1D4F" w14:textId="77777777" w:rsidR="009D5C72" w:rsidRPr="009D5C72" w:rsidRDefault="009D5C72" w:rsidP="009D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72">
        <w:rPr>
          <w:rFonts w:ascii="Times New Roman" w:hAnsi="Times New Roman" w:cs="Times New Roman"/>
          <w:sz w:val="28"/>
          <w:szCs w:val="28"/>
        </w:rPr>
        <w:t>Торф (кроме используемого в лечебных целях).</w:t>
      </w:r>
    </w:p>
    <w:p w14:paraId="7CEBD6F1" w14:textId="77777777" w:rsidR="00D95FBA" w:rsidRPr="009D5C72" w:rsidRDefault="00D95FBA">
      <w:pPr>
        <w:rPr>
          <w:rFonts w:ascii="Times New Roman" w:hAnsi="Times New Roman" w:cs="Times New Roman"/>
          <w:sz w:val="28"/>
          <w:szCs w:val="28"/>
        </w:rPr>
      </w:pPr>
    </w:p>
    <w:sectPr w:rsidR="00D95FBA" w:rsidRPr="009D5C72" w:rsidSect="005131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2"/>
    <w:rsid w:val="00245F59"/>
    <w:rsid w:val="009D5C72"/>
    <w:rsid w:val="00D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848"/>
  <w15:chartTrackingRefBased/>
  <w15:docId w15:val="{62DEAB55-BCA0-4F6B-B916-2E6E2B8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Par39%20%20" TargetMode="External"/><Relationship Id="rId5" Type="http://schemas.openxmlformats.org/officeDocument/2006/relationships/hyperlink" Target="consultantplus://offline/ref=B2E6497A907FED03DF654F50C335F9845DF39054649EF309DC9AD61DD1FDEE3968AE33DD458C78871FC839FAB31BB89AF69B4E54D5E3F5F3Z6h6H%20" TargetMode="External"/><Relationship Id="rId4" Type="http://schemas.openxmlformats.org/officeDocument/2006/relationships/hyperlink" Target="consultantplus://offline/ref=B2E6497A907FED03DF654F50C335F9845AF99F5F6B9DF309DC9AD61DD1FDEE3968AE33DD458C7E821EC839FAB31BB89AF69B4E54D5E3F5F3Z6h6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F B</cp:lastModifiedBy>
  <cp:revision>1</cp:revision>
  <dcterms:created xsi:type="dcterms:W3CDTF">2023-01-23T07:33:00Z</dcterms:created>
  <dcterms:modified xsi:type="dcterms:W3CDTF">2023-01-23T07:38:00Z</dcterms:modified>
</cp:coreProperties>
</file>