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6C" w:rsidRPr="00640BFA" w:rsidRDefault="0088233C" w:rsidP="0009126C">
      <w:pPr>
        <w:suppressAutoHyphens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Ежегодная о</w:t>
      </w:r>
      <w:r w:rsidR="00D339AE" w:rsidRPr="00D339AE">
        <w:rPr>
          <w:rFonts w:ascii="Times New Roman" w:hAnsi="Times New Roman" w:cs="Times New Roman"/>
          <w:b/>
          <w:sz w:val="28"/>
          <w:szCs w:val="28"/>
        </w:rPr>
        <w:t>тчетность по рекультивации</w:t>
      </w:r>
      <w:r w:rsidR="0009126C" w:rsidRPr="00091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26C">
        <w:rPr>
          <w:rFonts w:ascii="Times New Roman" w:hAnsi="Times New Roman" w:cs="Times New Roman"/>
          <w:b/>
          <w:sz w:val="28"/>
          <w:szCs w:val="28"/>
        </w:rPr>
        <w:t>(</w:t>
      </w:r>
      <w:r w:rsidR="0009126C" w:rsidRPr="00640BFA">
        <w:rPr>
          <w:rFonts w:ascii="Times New Roman" w:hAnsi="Times New Roman" w:cs="Times New Roman"/>
          <w:b/>
          <w:sz w:val="28"/>
          <w:szCs w:val="28"/>
        </w:rPr>
        <w:t>форм</w:t>
      </w:r>
      <w:r w:rsidR="0009126C">
        <w:rPr>
          <w:rFonts w:ascii="Times New Roman" w:hAnsi="Times New Roman" w:cs="Times New Roman"/>
          <w:b/>
          <w:sz w:val="28"/>
          <w:szCs w:val="28"/>
        </w:rPr>
        <w:t>а</w:t>
      </w:r>
      <w:r w:rsidR="0009126C" w:rsidRPr="00640BFA">
        <w:rPr>
          <w:rFonts w:ascii="Times New Roman" w:hAnsi="Times New Roman" w:cs="Times New Roman"/>
          <w:b/>
          <w:sz w:val="28"/>
          <w:szCs w:val="28"/>
        </w:rPr>
        <w:t xml:space="preserve"> N 2-ТП (рекультивация)</w:t>
      </w:r>
      <w:r w:rsidR="0009126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9126C" w:rsidRPr="00640BFA">
        <w:rPr>
          <w:rFonts w:ascii="Times New Roman" w:hAnsi="Times New Roman" w:cs="Times New Roman"/>
          <w:b/>
          <w:sz w:val="28"/>
          <w:szCs w:val="28"/>
        </w:rPr>
        <w:t>«Сведения о рекультивации земель, снятии и использовании плодородного слоя почвы».</w:t>
      </w:r>
    </w:p>
    <w:p w:rsidR="00D339AE" w:rsidRPr="00D339AE" w:rsidRDefault="00D339AE" w:rsidP="00D339A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9AE">
        <w:rPr>
          <w:rFonts w:ascii="Times New Roman" w:hAnsi="Times New Roman" w:cs="Times New Roman"/>
          <w:sz w:val="28"/>
          <w:szCs w:val="28"/>
        </w:rPr>
        <w:t xml:space="preserve">Юридические лица, граждане, осуществляющие предпринимательскую деятельность без образования юридического лица (индивидуальные предприниматели), разрабатывающие месторождения полезных ископаемых (включая общераспространенные полезные ископаемые), </w:t>
      </w:r>
      <w:r w:rsidR="001D0604">
        <w:rPr>
          <w:rFonts w:ascii="Times New Roman" w:hAnsi="Times New Roman" w:cs="Times New Roman"/>
          <w:sz w:val="28"/>
          <w:szCs w:val="28"/>
        </w:rPr>
        <w:t>ежегодно</w:t>
      </w:r>
      <w:r w:rsidRPr="00D339AE">
        <w:rPr>
          <w:rFonts w:ascii="Times New Roman" w:hAnsi="Times New Roman" w:cs="Times New Roman"/>
          <w:sz w:val="28"/>
          <w:szCs w:val="28"/>
        </w:rPr>
        <w:t xml:space="preserve"> заполняют форму </w:t>
      </w:r>
      <w:r w:rsidR="00580B1C">
        <w:rPr>
          <w:rFonts w:ascii="Times New Roman" w:hAnsi="Times New Roman" w:cs="Times New Roman"/>
          <w:sz w:val="28"/>
          <w:szCs w:val="28"/>
        </w:rPr>
        <w:t>2-ТП</w:t>
      </w:r>
      <w:r w:rsidR="00580B1C" w:rsidRPr="00580B1C">
        <w:rPr>
          <w:rFonts w:ascii="Times New Roman" w:hAnsi="Times New Roman" w:cs="Times New Roman"/>
          <w:sz w:val="28"/>
          <w:szCs w:val="28"/>
        </w:rPr>
        <w:t xml:space="preserve"> (рекультивация)</w:t>
      </w:r>
      <w:r w:rsidR="0088233C">
        <w:rPr>
          <w:rFonts w:ascii="Times New Roman" w:hAnsi="Times New Roman" w:cs="Times New Roman"/>
          <w:sz w:val="28"/>
          <w:szCs w:val="28"/>
        </w:rPr>
        <w:t xml:space="preserve"> до 01 ф</w:t>
      </w:r>
      <w:r w:rsidR="00580B1C">
        <w:rPr>
          <w:rFonts w:ascii="Times New Roman" w:hAnsi="Times New Roman" w:cs="Times New Roman"/>
          <w:sz w:val="28"/>
          <w:szCs w:val="28"/>
        </w:rPr>
        <w:t xml:space="preserve">евраля после отчетного периода, утвержденную Приказом Федеральной службы государственной статистики от 29.12.2012 № 676 </w:t>
      </w:r>
      <w:r w:rsidRPr="00D339AE">
        <w:rPr>
          <w:rFonts w:ascii="Times New Roman" w:hAnsi="Times New Roman" w:cs="Times New Roman"/>
          <w:sz w:val="28"/>
          <w:szCs w:val="28"/>
        </w:rPr>
        <w:t>и представляют е</w:t>
      </w:r>
      <w:r w:rsidR="0088233C">
        <w:rPr>
          <w:rFonts w:ascii="Times New Roman" w:hAnsi="Times New Roman" w:cs="Times New Roman"/>
          <w:sz w:val="28"/>
          <w:szCs w:val="28"/>
        </w:rPr>
        <w:t>ё</w:t>
      </w:r>
      <w:r w:rsidRPr="00D339AE">
        <w:rPr>
          <w:rFonts w:ascii="Times New Roman" w:hAnsi="Times New Roman" w:cs="Times New Roman"/>
          <w:sz w:val="28"/>
          <w:szCs w:val="28"/>
        </w:rPr>
        <w:t xml:space="preserve"> в территориальный орган </w:t>
      </w:r>
      <w:proofErr w:type="spellStart"/>
      <w:r w:rsidRPr="00D339AE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D339AE">
        <w:rPr>
          <w:rFonts w:ascii="Times New Roman" w:hAnsi="Times New Roman" w:cs="Times New Roman"/>
          <w:sz w:val="28"/>
          <w:szCs w:val="28"/>
        </w:rPr>
        <w:t xml:space="preserve"> по месту своего нахождения.</w:t>
      </w:r>
      <w:r w:rsidR="00580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604" w:rsidRDefault="001D0604" w:rsidP="001D060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04">
        <w:rPr>
          <w:rFonts w:ascii="Times New Roman" w:hAnsi="Times New Roman" w:cs="Times New Roman"/>
          <w:sz w:val="28"/>
          <w:szCs w:val="28"/>
        </w:rPr>
        <w:t>Организации-банкроты, на которых введено конкурсное управление, не освобождаются от предоставления сведений по указанной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604">
        <w:rPr>
          <w:rFonts w:ascii="Times New Roman" w:hAnsi="Times New Roman" w:cs="Times New Roman"/>
          <w:sz w:val="28"/>
          <w:szCs w:val="28"/>
        </w:rPr>
        <w:t xml:space="preserve">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(п. 3 ст. 149 Федерального закона от 26.10.2002 </w:t>
      </w:r>
      <w:r w:rsidR="00B05B7E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1D0604">
        <w:rPr>
          <w:rFonts w:ascii="Times New Roman" w:hAnsi="Times New Roman" w:cs="Times New Roman"/>
          <w:sz w:val="28"/>
          <w:szCs w:val="28"/>
        </w:rPr>
        <w:t xml:space="preserve"> 127-ФЗ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0604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1D0604">
        <w:rPr>
          <w:rFonts w:ascii="Times New Roman" w:hAnsi="Times New Roman" w:cs="Times New Roman"/>
          <w:sz w:val="28"/>
          <w:szCs w:val="28"/>
        </w:rPr>
        <w:t>организация-должник считается ликвидированной и освобождается от предоставления сведений по указанной форме.</w:t>
      </w:r>
    </w:p>
    <w:p w:rsidR="001D0604" w:rsidRPr="00D339AE" w:rsidRDefault="001D0604" w:rsidP="0009126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04">
        <w:rPr>
          <w:rFonts w:ascii="Times New Roman" w:hAnsi="Times New Roman" w:cs="Times New Roman"/>
          <w:sz w:val="28"/>
          <w:szCs w:val="28"/>
        </w:rPr>
        <w:t>Нарушение порядка представления статистической информации, а равно представление недостоверной статистической информаци</w:t>
      </w:r>
      <w:r>
        <w:rPr>
          <w:rFonts w:ascii="Times New Roman" w:hAnsi="Times New Roman" w:cs="Times New Roman"/>
          <w:sz w:val="28"/>
          <w:szCs w:val="28"/>
        </w:rPr>
        <w:t xml:space="preserve">и влечет </w:t>
      </w:r>
      <w:r w:rsidRPr="001D0604">
        <w:rPr>
          <w:rFonts w:ascii="Times New Roman" w:hAnsi="Times New Roman" w:cs="Times New Roman"/>
          <w:sz w:val="28"/>
          <w:szCs w:val="28"/>
        </w:rPr>
        <w:t>ответственность, устан</w:t>
      </w:r>
      <w:r>
        <w:rPr>
          <w:rFonts w:ascii="Times New Roman" w:hAnsi="Times New Roman" w:cs="Times New Roman"/>
          <w:sz w:val="28"/>
          <w:szCs w:val="28"/>
        </w:rPr>
        <w:t xml:space="preserve">овленную статьей 13.19 Кодекса </w:t>
      </w:r>
      <w:r w:rsidRPr="001D0604">
        <w:rPr>
          <w:rFonts w:ascii="Times New Roman" w:hAnsi="Times New Roman" w:cs="Times New Roman"/>
          <w:sz w:val="28"/>
          <w:szCs w:val="28"/>
        </w:rPr>
        <w:t>Российской Федерации об адм</w:t>
      </w:r>
      <w:r>
        <w:rPr>
          <w:rFonts w:ascii="Times New Roman" w:hAnsi="Times New Roman" w:cs="Times New Roman"/>
          <w:sz w:val="28"/>
          <w:szCs w:val="28"/>
        </w:rPr>
        <w:t xml:space="preserve">инистративных правонарушениях </w:t>
      </w:r>
      <w:r w:rsidRPr="001D0604">
        <w:rPr>
          <w:rFonts w:ascii="Times New Roman" w:hAnsi="Times New Roman" w:cs="Times New Roman"/>
          <w:sz w:val="28"/>
          <w:szCs w:val="28"/>
        </w:rPr>
        <w:t xml:space="preserve">от 30.12.2001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D0604">
        <w:rPr>
          <w:rFonts w:ascii="Times New Roman" w:hAnsi="Times New Roman" w:cs="Times New Roman"/>
          <w:sz w:val="28"/>
          <w:szCs w:val="28"/>
        </w:rPr>
        <w:t xml:space="preserve"> 195-ФЗ, а также статьей 3</w:t>
      </w:r>
      <w:r w:rsidR="0009126C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</w:t>
      </w:r>
      <w:r w:rsidRPr="001D0604">
        <w:rPr>
          <w:rFonts w:ascii="Times New Roman" w:hAnsi="Times New Roman" w:cs="Times New Roman"/>
          <w:sz w:val="28"/>
          <w:szCs w:val="28"/>
        </w:rPr>
        <w:t xml:space="preserve">от 13.05.92 </w:t>
      </w:r>
      <w:r w:rsidR="0009126C">
        <w:rPr>
          <w:rFonts w:ascii="Times New Roman" w:hAnsi="Times New Roman" w:cs="Times New Roman"/>
          <w:sz w:val="28"/>
          <w:szCs w:val="28"/>
        </w:rPr>
        <w:t>№</w:t>
      </w:r>
      <w:r w:rsidRPr="001D0604">
        <w:rPr>
          <w:rFonts w:ascii="Times New Roman" w:hAnsi="Times New Roman" w:cs="Times New Roman"/>
          <w:sz w:val="28"/>
          <w:szCs w:val="28"/>
        </w:rPr>
        <w:t xml:space="preserve"> 2761-1 </w:t>
      </w:r>
      <w:r w:rsidR="0009126C">
        <w:rPr>
          <w:rFonts w:ascii="Times New Roman" w:hAnsi="Times New Roman" w:cs="Times New Roman"/>
          <w:sz w:val="28"/>
          <w:szCs w:val="28"/>
        </w:rPr>
        <w:t>«</w:t>
      </w:r>
      <w:r w:rsidRPr="001D0604">
        <w:rPr>
          <w:rFonts w:ascii="Times New Roman" w:hAnsi="Times New Roman" w:cs="Times New Roman"/>
          <w:sz w:val="28"/>
          <w:szCs w:val="28"/>
        </w:rPr>
        <w:t>Об ответственно</w:t>
      </w:r>
      <w:r w:rsidR="0009126C">
        <w:rPr>
          <w:rFonts w:ascii="Times New Roman" w:hAnsi="Times New Roman" w:cs="Times New Roman"/>
          <w:sz w:val="28"/>
          <w:szCs w:val="28"/>
        </w:rPr>
        <w:t xml:space="preserve">сти за нарушение порядка </w:t>
      </w:r>
      <w:r w:rsidRPr="001D0604">
        <w:rPr>
          <w:rFonts w:ascii="Times New Roman" w:hAnsi="Times New Roman" w:cs="Times New Roman"/>
          <w:sz w:val="28"/>
          <w:szCs w:val="28"/>
        </w:rPr>
        <w:t>представления государствен</w:t>
      </w:r>
      <w:r w:rsidR="0009126C">
        <w:rPr>
          <w:rFonts w:ascii="Times New Roman" w:hAnsi="Times New Roman" w:cs="Times New Roman"/>
          <w:sz w:val="28"/>
          <w:szCs w:val="28"/>
        </w:rPr>
        <w:t>ной статистической отчетности».</w:t>
      </w:r>
    </w:p>
    <w:sectPr w:rsidR="001D0604" w:rsidRPr="00D3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AE"/>
    <w:rsid w:val="0009126C"/>
    <w:rsid w:val="001D0604"/>
    <w:rsid w:val="00580B1C"/>
    <w:rsid w:val="0088233C"/>
    <w:rsid w:val="00B05B7E"/>
    <w:rsid w:val="00D339AE"/>
    <w:rsid w:val="00F6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61861-1333-4EF0-ABBF-950DADCB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2018-11-26T07:59:00Z</cp:lastPrinted>
  <dcterms:created xsi:type="dcterms:W3CDTF">2018-11-26T07:20:00Z</dcterms:created>
  <dcterms:modified xsi:type="dcterms:W3CDTF">2018-11-26T09:47:00Z</dcterms:modified>
</cp:coreProperties>
</file>