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E4627" w14:textId="77777777" w:rsidR="00C96485" w:rsidRDefault="00C96485" w:rsidP="00C96485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14:paraId="3B46337D" w14:textId="77777777" w:rsidR="00C96485" w:rsidRDefault="00C96485" w:rsidP="00C96485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</w:p>
    <w:p w14:paraId="0F321CC7" w14:textId="77777777" w:rsidR="00C96485" w:rsidRDefault="00C96485" w:rsidP="00C96485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природных ресурсов, </w:t>
      </w:r>
    </w:p>
    <w:p w14:paraId="1086B405" w14:textId="77777777" w:rsidR="00C96485" w:rsidRDefault="00C96485" w:rsidP="00C96485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лесного хозяйства и экологии</w:t>
      </w:r>
    </w:p>
    <w:p w14:paraId="1AB4E05C" w14:textId="77777777" w:rsidR="00C96485" w:rsidRDefault="00C96485" w:rsidP="00C96485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Новгородской области </w:t>
      </w:r>
    </w:p>
    <w:p w14:paraId="74C9651D" w14:textId="38A5E1A0" w:rsidR="007A3CD6" w:rsidRDefault="00C96485" w:rsidP="007A3CD6">
      <w:pPr>
        <w:tabs>
          <w:tab w:val="left" w:pos="2355"/>
        </w:tabs>
        <w:spacing w:after="0"/>
        <w:ind w:firstLine="7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3CD6">
        <w:rPr>
          <w:rFonts w:ascii="Times New Roman" w:hAnsi="Times New Roman" w:cs="Times New Roman"/>
          <w:sz w:val="28"/>
          <w:szCs w:val="28"/>
        </w:rPr>
        <w:t>09.01.2018 № 16</w:t>
      </w:r>
    </w:p>
    <w:p w14:paraId="08010289" w14:textId="77777777" w:rsidR="00C96485" w:rsidRDefault="00C96485"/>
    <w:p w14:paraId="29CAF09A" w14:textId="77777777" w:rsidR="00C96485" w:rsidRPr="00C96485" w:rsidRDefault="00C96485" w:rsidP="00C96485">
      <w:pPr>
        <w:spacing w:after="0" w:line="25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85"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697D0B93" w14:textId="77777777" w:rsidR="00C96485" w:rsidRPr="00C96485" w:rsidRDefault="00C96485" w:rsidP="00C96485">
      <w:pPr>
        <w:spacing w:after="0" w:line="25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485">
        <w:rPr>
          <w:rFonts w:ascii="Times New Roman" w:hAnsi="Times New Roman" w:cs="Times New Roman"/>
          <w:b/>
          <w:sz w:val="28"/>
          <w:szCs w:val="28"/>
        </w:rPr>
        <w:t xml:space="preserve">осуществления внутреннего контроля соответствия обработки персональных данных в </w:t>
      </w:r>
      <w:r>
        <w:rPr>
          <w:rFonts w:ascii="Times New Roman" w:hAnsi="Times New Roman" w:cs="Times New Roman"/>
          <w:b/>
          <w:sz w:val="28"/>
          <w:szCs w:val="28"/>
        </w:rPr>
        <w:t>министерстве природных ресурсов,</w:t>
      </w:r>
      <w:r w:rsidRPr="00C96485">
        <w:rPr>
          <w:rFonts w:ascii="Times New Roman" w:hAnsi="Times New Roman" w:cs="Times New Roman"/>
          <w:b/>
          <w:sz w:val="28"/>
          <w:szCs w:val="28"/>
        </w:rPr>
        <w:t xml:space="preserve"> лесного хозяйства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и экологии </w:t>
      </w:r>
      <w:r w:rsidRPr="00C96485">
        <w:rPr>
          <w:rFonts w:ascii="Times New Roman" w:hAnsi="Times New Roman" w:cs="Times New Roman"/>
          <w:b/>
          <w:sz w:val="28"/>
          <w:szCs w:val="28"/>
        </w:rPr>
        <w:t>Новгородской области требованиям к защите персональных данных, установленным Федеральным законом от 27 июля 2006 года № 152-ФЗ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96485">
        <w:rPr>
          <w:rFonts w:ascii="Times New Roman" w:hAnsi="Times New Roman" w:cs="Times New Roman"/>
          <w:b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14:paraId="7D31F91D" w14:textId="77777777" w:rsidR="00C96485" w:rsidRPr="00C96485" w:rsidRDefault="00C96485" w:rsidP="00C96485">
      <w:pPr>
        <w:spacing w:after="0" w:line="259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2ED143" w14:textId="77777777" w:rsidR="00C96485" w:rsidRPr="00C96485" w:rsidRDefault="00C96485" w:rsidP="00C96485">
      <w:pPr>
        <w:spacing w:after="0" w:line="259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C1EB766" w14:textId="77777777" w:rsidR="00C96485" w:rsidRPr="00C96485" w:rsidRDefault="00C96485" w:rsidP="00C96485">
      <w:pPr>
        <w:spacing w:after="0" w:line="259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6ECFDF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1.</w:t>
      </w:r>
      <w:r w:rsidRPr="00C96485">
        <w:rPr>
          <w:rFonts w:ascii="Times New Roman" w:hAnsi="Times New Roman" w:cs="Times New Roman"/>
          <w:sz w:val="28"/>
          <w:szCs w:val="28"/>
        </w:rPr>
        <w:tab/>
        <w:t xml:space="preserve">Настоящие Правила 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 в </w:t>
      </w:r>
      <w:r>
        <w:rPr>
          <w:rFonts w:ascii="Times New Roman" w:hAnsi="Times New Roman" w:cs="Times New Roman"/>
          <w:sz w:val="28"/>
          <w:szCs w:val="28"/>
        </w:rPr>
        <w:t>министерстве природных ресурсов,</w:t>
      </w:r>
      <w:r w:rsidRPr="00C96485">
        <w:rPr>
          <w:rFonts w:ascii="Times New Roman" w:hAnsi="Times New Roman" w:cs="Times New Roman"/>
          <w:sz w:val="28"/>
          <w:szCs w:val="28"/>
        </w:rPr>
        <w:t xml:space="preserve"> лесного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экологии</w:t>
      </w:r>
      <w:r w:rsidRPr="00C96485">
        <w:rPr>
          <w:rFonts w:ascii="Times New Roman" w:hAnsi="Times New Roman" w:cs="Times New Roman"/>
          <w:sz w:val="28"/>
          <w:szCs w:val="28"/>
        </w:rPr>
        <w:t xml:space="preserve"> Новгородской области (далее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96485">
        <w:rPr>
          <w:rFonts w:ascii="Times New Roman" w:hAnsi="Times New Roman" w:cs="Times New Roman"/>
          <w:sz w:val="28"/>
          <w:szCs w:val="28"/>
        </w:rPr>
        <w:t>).</w:t>
      </w:r>
    </w:p>
    <w:p w14:paraId="53298124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C27D4" w14:textId="77777777" w:rsidR="00C96485" w:rsidRPr="00C96485" w:rsidRDefault="00C96485" w:rsidP="00C96485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Порядок осуществления внутреннего контроля соответствия обработки персональных данных требованиям к защите персональных данных</w:t>
      </w:r>
    </w:p>
    <w:p w14:paraId="56A0E37B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43BC13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2.</w:t>
      </w:r>
      <w:r w:rsidRPr="00C96485">
        <w:rPr>
          <w:rFonts w:ascii="Times New Roman" w:hAnsi="Times New Roman" w:cs="Times New Roman"/>
          <w:sz w:val="28"/>
          <w:szCs w:val="28"/>
        </w:rPr>
        <w:tab/>
        <w:t xml:space="preserve">В целях осуществления внутреннего контроля соответствия обработки персональных данных требованиям к защите персональных данных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C96485">
        <w:rPr>
          <w:rFonts w:ascii="Times New Roman" w:hAnsi="Times New Roman" w:cs="Times New Roman"/>
          <w:sz w:val="28"/>
          <w:szCs w:val="28"/>
        </w:rPr>
        <w:t xml:space="preserve"> проводятся периодические проверки условий обработки персональных данных.</w:t>
      </w:r>
    </w:p>
    <w:p w14:paraId="42930F4D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3.</w:t>
      </w:r>
      <w:r w:rsidRPr="00C96485">
        <w:rPr>
          <w:rFonts w:ascii="Times New Roman" w:hAnsi="Times New Roman" w:cs="Times New Roman"/>
          <w:sz w:val="28"/>
          <w:szCs w:val="28"/>
        </w:rPr>
        <w:tab/>
        <w:t xml:space="preserve">Внутренние проверки условий обработки персональных данных проводятся по необходимости в соответствии с поручением </w:t>
      </w:r>
      <w:r>
        <w:rPr>
          <w:rFonts w:ascii="Times New Roman" w:hAnsi="Times New Roman" w:cs="Times New Roman"/>
          <w:sz w:val="28"/>
          <w:szCs w:val="28"/>
        </w:rPr>
        <w:t>министра природных ресурсов, лесного хозяйства и экологии Новгородской области (далее Министр)</w:t>
      </w:r>
      <w:r w:rsidRPr="00C96485">
        <w:rPr>
          <w:rFonts w:ascii="Times New Roman" w:hAnsi="Times New Roman" w:cs="Times New Roman"/>
          <w:sz w:val="28"/>
          <w:szCs w:val="28"/>
        </w:rPr>
        <w:t>.</w:t>
      </w:r>
    </w:p>
    <w:p w14:paraId="1EBED41E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4.</w:t>
      </w:r>
      <w:r w:rsidRPr="00C96485">
        <w:rPr>
          <w:rFonts w:ascii="Times New Roman" w:hAnsi="Times New Roman" w:cs="Times New Roman"/>
          <w:sz w:val="28"/>
          <w:szCs w:val="28"/>
        </w:rPr>
        <w:tab/>
        <w:t xml:space="preserve">Проверка условий обработки персональных данных проводится комиссией, состав которой утверждается приказом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96485">
        <w:rPr>
          <w:rFonts w:ascii="Times New Roman" w:hAnsi="Times New Roman" w:cs="Times New Roman"/>
          <w:sz w:val="28"/>
          <w:szCs w:val="28"/>
        </w:rPr>
        <w:t>.</w:t>
      </w:r>
    </w:p>
    <w:p w14:paraId="19DC3FE5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5.</w:t>
      </w:r>
      <w:r w:rsidRPr="00C96485">
        <w:rPr>
          <w:rFonts w:ascii="Times New Roman" w:hAnsi="Times New Roman" w:cs="Times New Roman"/>
          <w:sz w:val="28"/>
          <w:szCs w:val="28"/>
        </w:rPr>
        <w:tab/>
        <w:t xml:space="preserve">В проведении проверки условий обработки персональных данных не могут участвовать работники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96485">
        <w:rPr>
          <w:rFonts w:ascii="Times New Roman" w:hAnsi="Times New Roman" w:cs="Times New Roman"/>
          <w:sz w:val="28"/>
          <w:szCs w:val="28"/>
        </w:rPr>
        <w:t>, прямо или косвенно заинтересованные в ее результатах.</w:t>
      </w:r>
    </w:p>
    <w:p w14:paraId="318BE220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C96485">
        <w:rPr>
          <w:rFonts w:ascii="Times New Roman" w:hAnsi="Times New Roman" w:cs="Times New Roman"/>
          <w:sz w:val="28"/>
          <w:szCs w:val="28"/>
        </w:rPr>
        <w:tab/>
        <w:t xml:space="preserve">Проверка условий обработки персональных данных осуществляется непосредственно на месте обработки персональных данных путем опроса либо при необходимости путем осмотра служебных мест работников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96485">
        <w:rPr>
          <w:rFonts w:ascii="Times New Roman" w:hAnsi="Times New Roman" w:cs="Times New Roman"/>
          <w:sz w:val="28"/>
          <w:szCs w:val="28"/>
        </w:rPr>
        <w:t>, участвующих в процессе обработки персональных данных.</w:t>
      </w:r>
    </w:p>
    <w:p w14:paraId="5E6EA65D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7.</w:t>
      </w:r>
      <w:r w:rsidRPr="00C96485">
        <w:rPr>
          <w:rFonts w:ascii="Times New Roman" w:hAnsi="Times New Roman" w:cs="Times New Roman"/>
          <w:sz w:val="28"/>
          <w:szCs w:val="28"/>
        </w:rPr>
        <w:tab/>
        <w:t>При проведении проверки условий обработки персональных данных должны быть полностью, объективно и всесторонне установлены:</w:t>
      </w:r>
    </w:p>
    <w:p w14:paraId="55F1153A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1)</w:t>
      </w:r>
      <w:r w:rsidRPr="00C96485">
        <w:rPr>
          <w:rFonts w:ascii="Times New Roman" w:hAnsi="Times New Roman" w:cs="Times New Roman"/>
          <w:sz w:val="28"/>
          <w:szCs w:val="28"/>
        </w:rPr>
        <w:tab/>
        <w:t>порядок и условия применения организационных и технических мер, необходимых для выполнения требований к защите персональных данных;</w:t>
      </w:r>
    </w:p>
    <w:p w14:paraId="1CC82AF0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2)</w:t>
      </w:r>
      <w:r w:rsidRPr="00C96485">
        <w:rPr>
          <w:rFonts w:ascii="Times New Roman" w:hAnsi="Times New Roman" w:cs="Times New Roman"/>
          <w:sz w:val="28"/>
          <w:szCs w:val="28"/>
        </w:rPr>
        <w:tab/>
        <w:t>порядок и условия применения средств защиты информации;</w:t>
      </w:r>
    </w:p>
    <w:p w14:paraId="4623FCFF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3)</w:t>
      </w:r>
      <w:r w:rsidRPr="00C96485">
        <w:rPr>
          <w:rFonts w:ascii="Times New Roman" w:hAnsi="Times New Roman" w:cs="Times New Roman"/>
          <w:sz w:val="28"/>
          <w:szCs w:val="28"/>
        </w:rPr>
        <w:tab/>
        <w:t>эффективность принимаемых мер по обеспечению безопасности персональных данных до их ввода в информационные системы персональных данных;</w:t>
      </w:r>
    </w:p>
    <w:p w14:paraId="6DADAB3C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4)</w:t>
      </w:r>
      <w:r w:rsidRPr="00C96485">
        <w:rPr>
          <w:rFonts w:ascii="Times New Roman" w:hAnsi="Times New Roman" w:cs="Times New Roman"/>
          <w:sz w:val="28"/>
          <w:szCs w:val="28"/>
        </w:rPr>
        <w:tab/>
        <w:t>состояние учета носителей персональных данных;</w:t>
      </w:r>
    </w:p>
    <w:p w14:paraId="3A8F0C84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5)</w:t>
      </w:r>
      <w:r w:rsidRPr="00C96485">
        <w:rPr>
          <w:rFonts w:ascii="Times New Roman" w:hAnsi="Times New Roman" w:cs="Times New Roman"/>
          <w:sz w:val="28"/>
          <w:szCs w:val="28"/>
        </w:rPr>
        <w:tab/>
        <w:t>соблюдение правил доступа к персональным данным;</w:t>
      </w:r>
    </w:p>
    <w:p w14:paraId="1CDFF733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6)</w:t>
      </w:r>
      <w:r w:rsidRPr="00C96485">
        <w:rPr>
          <w:rFonts w:ascii="Times New Roman" w:hAnsi="Times New Roman" w:cs="Times New Roman"/>
          <w:sz w:val="28"/>
          <w:szCs w:val="28"/>
        </w:rPr>
        <w:tab/>
        <w:t>соблюдение порядка доступа в помещения, в которых ведется обработка персональных данных;</w:t>
      </w:r>
    </w:p>
    <w:p w14:paraId="571B31CC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7)</w:t>
      </w:r>
      <w:r w:rsidRPr="00C96485">
        <w:rPr>
          <w:rFonts w:ascii="Times New Roman" w:hAnsi="Times New Roman" w:cs="Times New Roman"/>
          <w:sz w:val="28"/>
          <w:szCs w:val="28"/>
        </w:rPr>
        <w:tab/>
        <w:t>наличие (отсутствие) фактов несанкционированного доступа к персональным данным и принятие необходимых мер;</w:t>
      </w:r>
    </w:p>
    <w:p w14:paraId="495249E2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8)</w:t>
      </w:r>
      <w:r w:rsidRPr="00C96485">
        <w:rPr>
          <w:rFonts w:ascii="Times New Roman" w:hAnsi="Times New Roman" w:cs="Times New Roman"/>
          <w:sz w:val="28"/>
          <w:szCs w:val="28"/>
        </w:rPr>
        <w:tab/>
        <w:t>мероприятия по восстановлению персональных данных, модифицированных или уничтоженных вследствие несанкционированного доступа к ним.</w:t>
      </w:r>
    </w:p>
    <w:p w14:paraId="74E936B8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8.</w:t>
      </w:r>
      <w:r w:rsidRPr="00C96485">
        <w:rPr>
          <w:rFonts w:ascii="Times New Roman" w:hAnsi="Times New Roman" w:cs="Times New Roman"/>
          <w:sz w:val="28"/>
          <w:szCs w:val="28"/>
        </w:rPr>
        <w:tab/>
        <w:t>Комиссия по проведению проверки условий обработки персональных данных имеет право:</w:t>
      </w:r>
    </w:p>
    <w:p w14:paraId="31E525F5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1)</w:t>
      </w:r>
      <w:r w:rsidRPr="00C96485">
        <w:rPr>
          <w:rFonts w:ascii="Times New Roman" w:hAnsi="Times New Roman" w:cs="Times New Roman"/>
          <w:sz w:val="28"/>
          <w:szCs w:val="28"/>
        </w:rPr>
        <w:tab/>
        <w:t xml:space="preserve">запрашивать у работников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96485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реализации полномочий;</w:t>
      </w:r>
    </w:p>
    <w:p w14:paraId="3EEDFE3F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2)</w:t>
      </w:r>
      <w:r w:rsidRPr="00C96485">
        <w:rPr>
          <w:rFonts w:ascii="Times New Roman" w:hAnsi="Times New Roman" w:cs="Times New Roman"/>
          <w:sz w:val="28"/>
          <w:szCs w:val="28"/>
        </w:rPr>
        <w:tab/>
        <w:t>требовать от работников, осуществляющих обработку персональных данных, уточнения, блокирования или уничтожения недостоверных или полученных незаконным путем персональных данных;</w:t>
      </w:r>
    </w:p>
    <w:p w14:paraId="4B3F9359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3)</w:t>
      </w:r>
      <w:r w:rsidRPr="00C96485">
        <w:rPr>
          <w:rFonts w:ascii="Times New Roman" w:hAnsi="Times New Roman" w:cs="Times New Roman"/>
          <w:sz w:val="28"/>
          <w:szCs w:val="28"/>
        </w:rPr>
        <w:tab/>
        <w:t xml:space="preserve">вносить </w:t>
      </w:r>
      <w:r>
        <w:rPr>
          <w:rFonts w:ascii="Times New Roman" w:hAnsi="Times New Roman" w:cs="Times New Roman"/>
          <w:sz w:val="28"/>
          <w:szCs w:val="28"/>
        </w:rPr>
        <w:t>Министру</w:t>
      </w:r>
      <w:r w:rsidRPr="00C96485">
        <w:rPr>
          <w:rFonts w:ascii="Times New Roman" w:hAnsi="Times New Roman" w:cs="Times New Roman"/>
          <w:sz w:val="28"/>
          <w:szCs w:val="28"/>
        </w:rPr>
        <w:t xml:space="preserve"> предложения о:</w:t>
      </w:r>
    </w:p>
    <w:p w14:paraId="61049CB7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-</w:t>
      </w:r>
      <w:r w:rsidRPr="00C96485">
        <w:rPr>
          <w:rFonts w:ascii="Times New Roman" w:hAnsi="Times New Roman" w:cs="Times New Roman"/>
          <w:sz w:val="28"/>
          <w:szCs w:val="28"/>
        </w:rPr>
        <w:tab/>
        <w:t>совершенствовании правового, технического и организационного обеспечения безопасности персональных данных при их обработке;</w:t>
      </w:r>
    </w:p>
    <w:p w14:paraId="08FCFB17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-</w:t>
      </w:r>
      <w:r w:rsidRPr="00C96485">
        <w:rPr>
          <w:rFonts w:ascii="Times New Roman" w:hAnsi="Times New Roman" w:cs="Times New Roman"/>
          <w:sz w:val="28"/>
          <w:szCs w:val="28"/>
        </w:rPr>
        <w:tab/>
        <w:t>приостановлении или прекращении обработки персональных данных, осуществляемой с нарушением требований законодательства Российской Федерации;</w:t>
      </w:r>
    </w:p>
    <w:p w14:paraId="6C395654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-</w:t>
      </w:r>
      <w:r w:rsidRPr="00C96485">
        <w:rPr>
          <w:rFonts w:ascii="Times New Roman" w:hAnsi="Times New Roman" w:cs="Times New Roman"/>
          <w:sz w:val="28"/>
          <w:szCs w:val="28"/>
        </w:rPr>
        <w:tab/>
        <w:t>привлечении к дисциплинарной ответственности лиц, виновных в нарушении законодательства Российской Федерации о персональных данных.</w:t>
      </w:r>
    </w:p>
    <w:p w14:paraId="6EB1BE76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9.</w:t>
      </w:r>
      <w:r w:rsidRPr="00C96485">
        <w:rPr>
          <w:rFonts w:ascii="Times New Roman" w:hAnsi="Times New Roman" w:cs="Times New Roman"/>
          <w:sz w:val="28"/>
          <w:szCs w:val="28"/>
        </w:rPr>
        <w:tab/>
        <w:t xml:space="preserve">Члены комиссии по проведению проверки условий обработки персональных данных должны обеспечивать конфиденциальность ставших им </w:t>
      </w:r>
      <w:r w:rsidRPr="00C96485">
        <w:rPr>
          <w:rFonts w:ascii="Times New Roman" w:hAnsi="Times New Roman" w:cs="Times New Roman"/>
          <w:sz w:val="28"/>
          <w:szCs w:val="28"/>
        </w:rPr>
        <w:lastRenderedPageBreak/>
        <w:t>известными в ходе проведения мероприятий внутреннего контроля персональных данных.</w:t>
      </w:r>
    </w:p>
    <w:p w14:paraId="33E4AF14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10.</w:t>
      </w:r>
      <w:r w:rsidRPr="00C96485">
        <w:rPr>
          <w:rFonts w:ascii="Times New Roman" w:hAnsi="Times New Roman" w:cs="Times New Roman"/>
          <w:sz w:val="28"/>
          <w:szCs w:val="28"/>
        </w:rPr>
        <w:tab/>
        <w:t>Проверка условий обработки персональных данных должна быть завершена не позднее чем через 30 календарных дней со дня принятия решения о ее проведении.</w:t>
      </w:r>
    </w:p>
    <w:p w14:paraId="671D4FA1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485">
        <w:rPr>
          <w:rFonts w:ascii="Times New Roman" w:hAnsi="Times New Roman" w:cs="Times New Roman"/>
          <w:sz w:val="28"/>
          <w:szCs w:val="28"/>
        </w:rPr>
        <w:t>11.</w:t>
      </w:r>
      <w:r w:rsidRPr="00C96485"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проведенной проверки условий обработки персональных данных председателем комиссии по проведению проверки условий обработки персональных данных представляется письменное заключение </w:t>
      </w:r>
      <w:r w:rsidR="00C429E4">
        <w:rPr>
          <w:rFonts w:ascii="Times New Roman" w:hAnsi="Times New Roman" w:cs="Times New Roman"/>
          <w:sz w:val="28"/>
          <w:szCs w:val="28"/>
        </w:rPr>
        <w:t>Министру</w:t>
      </w:r>
      <w:r w:rsidRPr="00C96485">
        <w:rPr>
          <w:rFonts w:ascii="Times New Roman" w:hAnsi="Times New Roman" w:cs="Times New Roman"/>
          <w:sz w:val="28"/>
          <w:szCs w:val="28"/>
        </w:rPr>
        <w:t xml:space="preserve"> с указанием мер, необходимых для устранения выявленных нарушений.</w:t>
      </w:r>
    </w:p>
    <w:p w14:paraId="6A84CA9F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E2EA0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F6313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F8BD85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B8D8E" w14:textId="77777777" w:rsidR="00C96485" w:rsidRPr="00C96485" w:rsidRDefault="00C96485" w:rsidP="00C96485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24C31" w14:textId="77777777" w:rsidR="001C4DAA" w:rsidRPr="00C96485" w:rsidRDefault="001C4DAA" w:rsidP="00C96485">
      <w:pPr>
        <w:tabs>
          <w:tab w:val="left" w:pos="2730"/>
        </w:tabs>
      </w:pPr>
    </w:p>
    <w:sectPr w:rsidR="001C4DAA" w:rsidRPr="00C96485" w:rsidSect="00F51A5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7A379" w14:textId="77777777" w:rsidR="00F51A5B" w:rsidRDefault="00F51A5B" w:rsidP="00C429E4">
      <w:pPr>
        <w:spacing w:after="0" w:line="240" w:lineRule="auto"/>
      </w:pPr>
      <w:r>
        <w:separator/>
      </w:r>
    </w:p>
  </w:endnote>
  <w:endnote w:type="continuationSeparator" w:id="0">
    <w:p w14:paraId="217BCD10" w14:textId="77777777" w:rsidR="00F51A5B" w:rsidRDefault="00F51A5B" w:rsidP="00C4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5B65B" w14:textId="77777777" w:rsidR="00F51A5B" w:rsidRDefault="00F51A5B" w:rsidP="00C429E4">
      <w:pPr>
        <w:spacing w:after="0" w:line="240" w:lineRule="auto"/>
      </w:pPr>
      <w:r>
        <w:separator/>
      </w:r>
    </w:p>
  </w:footnote>
  <w:footnote w:type="continuationSeparator" w:id="0">
    <w:p w14:paraId="5BCE2EC1" w14:textId="77777777" w:rsidR="00F51A5B" w:rsidRDefault="00F51A5B" w:rsidP="00C4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6361482"/>
      <w:docPartObj>
        <w:docPartGallery w:val="Page Numbers (Top of Page)"/>
        <w:docPartUnique/>
      </w:docPartObj>
    </w:sdtPr>
    <w:sdtContent>
      <w:p w14:paraId="3EAE0FA9" w14:textId="77777777" w:rsidR="00C429E4" w:rsidRDefault="00C429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9B8E1A" w14:textId="77777777" w:rsidR="00C429E4" w:rsidRDefault="00C429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6C"/>
    <w:rsid w:val="0015347A"/>
    <w:rsid w:val="001C4DAA"/>
    <w:rsid w:val="007A3CD6"/>
    <w:rsid w:val="00C429E4"/>
    <w:rsid w:val="00C96485"/>
    <w:rsid w:val="00D5036C"/>
    <w:rsid w:val="00F5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AC62"/>
  <w15:chartTrackingRefBased/>
  <w15:docId w15:val="{3232AF42-3E6D-44EB-AA3B-7B2361A4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4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9E4"/>
  </w:style>
  <w:style w:type="paragraph" w:styleId="a5">
    <w:name w:val="footer"/>
    <w:basedOn w:val="a"/>
    <w:link w:val="a6"/>
    <w:uiPriority w:val="99"/>
    <w:unhideWhenUsed/>
    <w:rsid w:val="00C4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9E4"/>
  </w:style>
  <w:style w:type="paragraph" w:styleId="a7">
    <w:name w:val="Balloon Text"/>
    <w:basedOn w:val="a"/>
    <w:link w:val="a8"/>
    <w:uiPriority w:val="99"/>
    <w:semiHidden/>
    <w:unhideWhenUsed/>
    <w:rsid w:val="00C42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Les User3</cp:lastModifiedBy>
  <cp:revision>4</cp:revision>
  <cp:lastPrinted>2018-05-29T12:23:00Z</cp:lastPrinted>
  <dcterms:created xsi:type="dcterms:W3CDTF">2018-05-29T12:00:00Z</dcterms:created>
  <dcterms:modified xsi:type="dcterms:W3CDTF">2024-05-06T09:30:00Z</dcterms:modified>
</cp:coreProperties>
</file>